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F0B" w:rsidRDefault="00ED4F0B" w:rsidP="00ED4F0B"/>
    <w:p w:rsidR="005E447E" w:rsidRDefault="005E447E" w:rsidP="00ED4F0B"/>
    <w:p w:rsidR="005E447E" w:rsidRDefault="008D6D85" w:rsidP="00ED4F0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5.6pt;margin-top:1pt;width:680.3pt;height:235.3pt;z-index:1" fillcolor="#fc6" stroked="f" strokecolor="gray" strokeweight=".5pt">
            <v:fill recolor="t"/>
            <v:stroke dashstyle="1 1" endcap="round"/>
            <v:textbox style="mso-next-textbox:#_x0000_s1187">
              <w:txbxContent>
                <w:p w:rsidR="0096232F" w:rsidRDefault="0096232F" w:rsidP="0096232F">
                  <w:pPr>
                    <w:autoSpaceDE w:val="0"/>
                    <w:autoSpaceDN w:val="0"/>
                    <w:adjustRightInd w:val="0"/>
                    <w:rPr>
                      <w:rFonts w:ascii="BookmanOldStyle-Bold" w:hAnsi="BookmanOldStyle-Bold"/>
                      <w:b/>
                      <w:bCs/>
                      <w:sz w:val="36"/>
                      <w:szCs w:val="3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197" style="position:absolute;margin-left:7.65pt;margin-top:2.8pt;width:676.35pt;height:233.7pt;z-index:2" coordorigin="1570,2025" coordsize="13527,4674">
            <v:rect id="_x0000_s1195" style="position:absolute;left:1570;top:2025;width:13527;height:4674" filled="f" strokecolor="#974706" strokeweight="3pt"/>
            <v:rect id="_x0000_s1196" style="position:absolute;left:1628;top:2073;width:13411;height:4569" filled="f" strokecolor="red" strokeweight="3pt"/>
          </v:group>
        </w:pict>
      </w:r>
    </w:p>
    <w:p w:rsidR="00ED4F0B" w:rsidRDefault="00EF6BB7" w:rsidP="00ED4F0B">
      <w:r>
        <w:rPr>
          <w:noProof/>
        </w:rPr>
        <w:pict>
          <v:shape id="_x0000_s1198" type="#_x0000_t202" style="position:absolute;margin-left:215.15pt;margin-top:1.35pt;width:275.2pt;height:35.6pt;z-index:4" filled="f" stroked="f" strokecolor="red">
            <v:textbox style="mso-next-textbox:#_x0000_s1198">
              <w:txbxContent>
                <w:p w:rsidR="003419B6" w:rsidRPr="00CB64B8" w:rsidRDefault="003419B6" w:rsidP="003419B6">
                  <w:pPr>
                    <w:jc w:val="center"/>
                    <w:rPr>
                      <w:rFonts w:ascii="Gravitas One" w:hAnsi="Gravitas One"/>
                      <w:bCs/>
                      <w:spacing w:val="120"/>
                      <w:sz w:val="44"/>
                      <w:szCs w:val="36"/>
                      <w:lang w:val="en-GB"/>
                    </w:rPr>
                  </w:pPr>
                  <w:r w:rsidRPr="00CB64B8">
                    <w:rPr>
                      <w:rFonts w:ascii="Gravitas One" w:hAnsi="Gravitas One"/>
                      <w:bCs/>
                      <w:spacing w:val="120"/>
                      <w:sz w:val="44"/>
                      <w:szCs w:val="36"/>
                      <w:lang w:val="en-GB"/>
                    </w:rPr>
                    <w:t>SCREWBALL</w:t>
                  </w:r>
                </w:p>
              </w:txbxContent>
            </v:textbox>
          </v:shape>
        </w:pict>
      </w:r>
    </w:p>
    <w:p w:rsidR="0096232F" w:rsidRDefault="0096232F" w:rsidP="00ED4F0B"/>
    <w:p w:rsidR="0096232F" w:rsidRDefault="0096232F" w:rsidP="00ED4F0B"/>
    <w:p w:rsidR="0096232F" w:rsidRDefault="00CB64B8" w:rsidP="00ED4F0B">
      <w:r>
        <w:rPr>
          <w:noProof/>
        </w:rPr>
        <w:pict>
          <v:shape id="_x0000_s1200" type="#_x0000_t202" style="position:absolute;margin-left:382pt;margin-top:1.55pt;width:292.75pt;height:172.8pt;z-index:5" filled="f" stroked="f">
            <v:textbox style="mso-next-textbox:#_x0000_s1200" inset="0,0,0,0">
              <w:txbxContent>
                <w:p w:rsidR="00A35854" w:rsidRDefault="00CB64B8" w:rsidP="00A35854">
                  <w:pPr>
                    <w:rPr>
                      <w:rFonts w:ascii="Futura Hv BT" w:hAnsi="Futura Hv BT"/>
                      <w:bCs/>
                      <w:i/>
                      <w:spacing w:val="4"/>
                      <w:sz w:val="32"/>
                      <w:szCs w:val="36"/>
                      <w:lang w:val="en-GB"/>
                    </w:rPr>
                  </w:pPr>
                  <w:r w:rsidRPr="00CB64B8">
                    <w:rPr>
                      <w:rFonts w:ascii="Futura Hv BT" w:hAnsi="Futura Hv BT"/>
                      <w:bCs/>
                      <w:i/>
                      <w:spacing w:val="4"/>
                      <w:sz w:val="32"/>
                      <w:szCs w:val="36"/>
                      <w:lang w:val="en-GB"/>
                    </w:rPr>
                    <w:t>Extra Special Kicker Hole Registers</w:t>
                  </w:r>
                </w:p>
                <w:p w:rsidR="00CB64B8" w:rsidRPr="00CB64B8" w:rsidRDefault="00CB64B8" w:rsidP="00CB64B8">
                  <w:pPr>
                    <w:tabs>
                      <w:tab w:val="left" w:pos="616"/>
                    </w:tabs>
                    <w:spacing w:before="80"/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</w:pPr>
                  <w:r w:rsidRPr="00CB64B8"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ab/>
                    <w:t xml:space="preserve"> </w:t>
                  </w: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</w:t>
                  </w:r>
                  <w:r w:rsidRPr="00CB64B8"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>1 Replay</w:t>
                  </w: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>s</w:t>
                  </w:r>
                  <w:r w:rsidRPr="00CB64B8"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when No.</w:t>
                  </w: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</w:t>
                  </w:r>
                  <w:r w:rsidRPr="00CB64B8"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7 is lit;</w:t>
                  </w:r>
                </w:p>
                <w:p w:rsidR="00CB64B8" w:rsidRDefault="00CB64B8" w:rsidP="00CB64B8">
                  <w:pPr>
                    <w:tabs>
                      <w:tab w:val="left" w:pos="616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</w:pPr>
                  <w:r w:rsidRPr="00CB64B8"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</w:t>
                  </w:r>
                  <w:r w:rsidRPr="00CB64B8"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ab/>
                  </w: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 2 Replays when No.  8 is lit;</w:t>
                  </w:r>
                </w:p>
                <w:p w:rsidR="00CB64B8" w:rsidRDefault="00CB64B8" w:rsidP="00CB64B8">
                  <w:pPr>
                    <w:tabs>
                      <w:tab w:val="left" w:pos="616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</w:t>
                  </w: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ab/>
                    <w:t xml:space="preserve">  3 Replays when No.  9 is lit;</w:t>
                  </w:r>
                </w:p>
                <w:p w:rsidR="00CB64B8" w:rsidRDefault="00CB64B8" w:rsidP="00CB64B8">
                  <w:pPr>
                    <w:tabs>
                      <w:tab w:val="left" w:pos="616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 xml:space="preserve"> </w:t>
                  </w:r>
                  <w:r>
                    <w:rPr>
                      <w:rFonts w:ascii="Rockwell" w:hAnsi="Rockwell"/>
                      <w:bCs/>
                      <w:spacing w:val="4"/>
                      <w:sz w:val="32"/>
                      <w:szCs w:val="36"/>
                      <w:lang w:val="en-GB"/>
                    </w:rPr>
                    <w:tab/>
                    <w:t>10 Replays when No.10 is lit.</w:t>
                  </w:r>
                </w:p>
                <w:p w:rsidR="00CB64B8" w:rsidRDefault="00CB64B8" w:rsidP="00CB64B8">
                  <w:pPr>
                    <w:tabs>
                      <w:tab w:val="left" w:pos="616"/>
                      <w:tab w:val="left" w:pos="2940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 xml:space="preserve"> </w:t>
                  </w:r>
                  <w:r w:rsidRPr="00CB64B8"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>1,400,000—1 Replay</w:t>
                  </w: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ab/>
                    <w:t>2,800,000—5 Replays</w:t>
                  </w:r>
                </w:p>
                <w:p w:rsidR="00CB64B8" w:rsidRDefault="00CB64B8" w:rsidP="00CB64B8">
                  <w:pPr>
                    <w:tabs>
                      <w:tab w:val="left" w:pos="616"/>
                      <w:tab w:val="left" w:pos="2940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 xml:space="preserve"> 1,800,000—2 Replays</w:t>
                  </w: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ab/>
                    <w:t>3,000,000—6 Replays</w:t>
                  </w:r>
                </w:p>
                <w:p w:rsidR="00CB64B8" w:rsidRDefault="00CB64B8" w:rsidP="00CB64B8">
                  <w:pPr>
                    <w:tabs>
                      <w:tab w:val="left" w:pos="616"/>
                      <w:tab w:val="left" w:pos="2940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 xml:space="preserve"> 2,200,000—3 Replays</w:t>
                  </w: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ab/>
                    <w:t>3,200,000—7 Replays</w:t>
                  </w:r>
                </w:p>
                <w:p w:rsidR="00CB64B8" w:rsidRPr="00CB64B8" w:rsidRDefault="00CB64B8" w:rsidP="00CB64B8">
                  <w:pPr>
                    <w:tabs>
                      <w:tab w:val="left" w:pos="616"/>
                      <w:tab w:val="left" w:pos="2940"/>
                    </w:tabs>
                    <w:spacing w:before="40"/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 xml:space="preserve"> 2,600,000—4 Replays</w:t>
                  </w:r>
                  <w:r>
                    <w:rPr>
                      <w:rFonts w:ascii="Rockwell" w:hAnsi="Rockwell"/>
                      <w:bCs/>
                      <w:spacing w:val="4"/>
                      <w:szCs w:val="36"/>
                      <w:lang w:val="en-GB"/>
                    </w:rPr>
                    <w:tab/>
                    <w:t>3,400,000—8 Replays</w:t>
                  </w:r>
                </w:p>
              </w:txbxContent>
            </v:textbox>
          </v:shape>
        </w:pict>
      </w:r>
      <w:r w:rsidR="00EF6BB7">
        <w:rPr>
          <w:noProof/>
        </w:rPr>
        <w:pict>
          <v:shape id="_x0000_s1188" type="#_x0000_t202" style="position:absolute;margin-left:34.8pt;margin-top:1.55pt;width:314.75pt;height:163.6pt;z-index:3" filled="f" stroked="f">
            <v:textbox style="mso-next-textbox:#_x0000_s1188" inset="0,0,0,0">
              <w:txbxContent>
                <w:p w:rsidR="0096232F" w:rsidRPr="00EF6BB7" w:rsidRDefault="00EF6BB7" w:rsidP="00EF6BB7">
                  <w:pPr>
                    <w:rPr>
                      <w:rFonts w:ascii="Futura Hv BT" w:hAnsi="Futura Hv BT"/>
                      <w:bCs/>
                      <w:i/>
                      <w:spacing w:val="8"/>
                      <w:sz w:val="32"/>
                      <w:szCs w:val="36"/>
                      <w:lang w:val="en-GB"/>
                    </w:rPr>
                  </w:pPr>
                  <w:r w:rsidRPr="00EF6BB7">
                    <w:rPr>
                      <w:rFonts w:ascii="Futura Hv BT" w:hAnsi="Futura Hv BT"/>
                      <w:bCs/>
                      <w:i/>
                      <w:spacing w:val="8"/>
                      <w:sz w:val="32"/>
                      <w:szCs w:val="36"/>
                      <w:lang w:val="en-GB"/>
                    </w:rPr>
                    <w:t>REPLAYS CAN BE MADE AS FOLLOWS:</w:t>
                  </w:r>
                </w:p>
                <w:p w:rsidR="00EF6BB7" w:rsidRDefault="00EF6BB7" w:rsidP="00A35854">
                  <w:pPr>
                    <w:numPr>
                      <w:ilvl w:val="0"/>
                      <w:numId w:val="1"/>
                    </w:numPr>
                    <w:tabs>
                      <w:tab w:val="left" w:pos="567"/>
                    </w:tabs>
                    <w:spacing w:before="40"/>
                    <w:ind w:hanging="357"/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</w:pPr>
                  <w:r w:rsidRPr="00EF6BB7"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 xml:space="preserve">Left </w:t>
                  </w:r>
                  <w:r w:rsidR="00A35854"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>lane when No. 7 is lit.</w:t>
                  </w:r>
                </w:p>
                <w:p w:rsidR="00A35854" w:rsidRDefault="00A35854" w:rsidP="00A35854">
                  <w:pPr>
                    <w:numPr>
                      <w:ilvl w:val="0"/>
                      <w:numId w:val="1"/>
                    </w:numPr>
                    <w:tabs>
                      <w:tab w:val="left" w:pos="567"/>
                    </w:tabs>
                    <w:spacing w:before="40"/>
                    <w:ind w:hanging="357"/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>Right lane when No. 8 is lit.</w:t>
                  </w:r>
                </w:p>
                <w:p w:rsidR="00A35854" w:rsidRDefault="00A35854" w:rsidP="00A35854">
                  <w:pPr>
                    <w:numPr>
                      <w:ilvl w:val="0"/>
                      <w:numId w:val="1"/>
                    </w:numPr>
                    <w:tabs>
                      <w:tab w:val="left" w:pos="567"/>
                    </w:tabs>
                    <w:spacing w:before="40"/>
                    <w:ind w:hanging="357"/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</w:pPr>
                  <w:proofErr w:type="spellStart"/>
                  <w:r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 xml:space="preserve"> Special Button when lit.</w:t>
                  </w:r>
                </w:p>
                <w:p w:rsidR="00A35854" w:rsidRDefault="00A35854" w:rsidP="00A35854">
                  <w:pPr>
                    <w:numPr>
                      <w:ilvl w:val="0"/>
                      <w:numId w:val="1"/>
                    </w:numPr>
                    <w:tabs>
                      <w:tab w:val="left" w:pos="567"/>
                    </w:tabs>
                    <w:spacing w:before="40"/>
                    <w:ind w:hanging="357"/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>Extra Special Kicker Hole when lit.</w:t>
                  </w:r>
                </w:p>
                <w:p w:rsidR="00A35854" w:rsidRPr="00EF6BB7" w:rsidRDefault="00A35854" w:rsidP="00A35854">
                  <w:pPr>
                    <w:numPr>
                      <w:ilvl w:val="0"/>
                      <w:numId w:val="1"/>
                    </w:numPr>
                    <w:tabs>
                      <w:tab w:val="left" w:pos="567"/>
                    </w:tabs>
                    <w:spacing w:before="40"/>
                    <w:ind w:hanging="357"/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</w:pPr>
                  <w:r>
                    <w:rPr>
                      <w:rFonts w:ascii="Rockwell" w:hAnsi="Rockwell"/>
                      <w:bCs/>
                      <w:sz w:val="32"/>
                      <w:szCs w:val="36"/>
                      <w:lang w:val="en-GB"/>
                    </w:rPr>
                    <w:t>High Score.</w:t>
                  </w:r>
                </w:p>
                <w:p w:rsidR="00EF6BB7" w:rsidRPr="00A35854" w:rsidRDefault="00EF6BB7" w:rsidP="00EF6BB7">
                  <w:pP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</w:pPr>
                </w:p>
                <w:p w:rsidR="00A35854" w:rsidRPr="00A35854" w:rsidRDefault="00A35854" w:rsidP="00EF6BB7">
                  <w:pP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</w:pPr>
                  <w:r w:rsidRPr="00A35854"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>Numbers</w:t>
                  </w:r>
                  <w: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</w:t>
                  </w:r>
                  <w:r w:rsidRPr="00A35854"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must </w:t>
                  </w:r>
                  <w: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</w:t>
                  </w:r>
                  <w:r w:rsidRPr="00A35854"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>be</w:t>
                  </w:r>
                  <w: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</w:t>
                  </w:r>
                  <w:r w:rsidRPr="00A35854"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lit</w:t>
                  </w:r>
                  <w: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</w:t>
                  </w:r>
                  <w:r w:rsidRPr="00A35854"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in </w:t>
                  </w:r>
                  <w:r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 xml:space="preserve"> </w:t>
                  </w:r>
                  <w:r w:rsidRPr="00A35854">
                    <w:rPr>
                      <w:rFonts w:ascii="Futura Hv BT" w:hAnsi="Futura Hv BT"/>
                      <w:bCs/>
                      <w:i/>
                      <w:sz w:val="32"/>
                      <w:szCs w:val="36"/>
                      <w:lang w:val="en-GB"/>
                    </w:rPr>
                    <w:t>rotation.</w:t>
                  </w:r>
                </w:p>
              </w:txbxContent>
            </v:textbox>
          </v:shape>
        </w:pict>
      </w:r>
    </w:p>
    <w:p w:rsidR="0096232F" w:rsidRDefault="0096232F" w:rsidP="00ED4F0B"/>
    <w:p w:rsidR="0096232F" w:rsidRDefault="0096232F" w:rsidP="00ED4F0B"/>
    <w:p w:rsidR="0096232F" w:rsidRDefault="0096232F" w:rsidP="00ED4F0B"/>
    <w:p w:rsidR="0096232F" w:rsidRDefault="0096232F" w:rsidP="00ED4F0B"/>
    <w:p w:rsidR="0096232F" w:rsidRDefault="0096232F" w:rsidP="00ED4F0B"/>
    <w:p w:rsidR="0096232F" w:rsidRDefault="0096232F" w:rsidP="00ED4F0B"/>
    <w:p w:rsidR="00ED4F0B" w:rsidRDefault="00ED4F0B"/>
    <w:p w:rsidR="0096232F" w:rsidRDefault="0096232F"/>
    <w:p w:rsidR="0096232F" w:rsidRDefault="0096232F"/>
    <w:p w:rsidR="0096232F" w:rsidRDefault="0096232F"/>
    <w:p w:rsidR="0096232F" w:rsidRDefault="0096232F"/>
    <w:p w:rsidR="0096232F" w:rsidRDefault="0096232F"/>
    <w:p w:rsidR="0096232F" w:rsidRDefault="0096232F"/>
    <w:p w:rsidR="0096232F" w:rsidRDefault="0096232F"/>
    <w:p w:rsidR="0096232F" w:rsidRDefault="0096232F"/>
    <w:p w:rsidR="0020713D" w:rsidRDefault="0020713D"/>
    <w:p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B64B8" w:rsidRPr="00CB64B8">
        <w:rPr>
          <w:rFonts w:ascii="Arial" w:hAnsi="Arial" w:cs="Arial"/>
          <w:sz w:val="16"/>
          <w:lang w:val="en-GB"/>
        </w:rPr>
        <w:t>Gravitas One</w:t>
      </w:r>
      <w:r w:rsidR="00CB64B8">
        <w:rPr>
          <w:rFonts w:ascii="Arial" w:hAnsi="Arial" w:cs="Arial"/>
          <w:sz w:val="16"/>
          <w:lang w:val="en-GB"/>
        </w:rPr>
        <w:t xml:space="preserve">, </w:t>
      </w:r>
      <w:r w:rsidR="00CB64B8" w:rsidRPr="00CB64B8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CB64B8" w:rsidRPr="00CB64B8">
        <w:rPr>
          <w:rFonts w:ascii="Arial" w:hAnsi="Arial" w:cs="Arial"/>
          <w:sz w:val="16"/>
          <w:lang w:val="en-GB"/>
        </w:rPr>
        <w:t>Hv</w:t>
      </w:r>
      <w:proofErr w:type="spellEnd"/>
      <w:r w:rsidR="00CB64B8" w:rsidRPr="00CB64B8">
        <w:rPr>
          <w:rFonts w:ascii="Arial" w:hAnsi="Arial" w:cs="Arial"/>
          <w:sz w:val="16"/>
          <w:lang w:val="en-GB"/>
        </w:rPr>
        <w:t xml:space="preserve"> BT</w:t>
      </w:r>
      <w:r w:rsidR="00CB64B8">
        <w:rPr>
          <w:rFonts w:ascii="Arial" w:hAnsi="Arial" w:cs="Arial"/>
          <w:sz w:val="16"/>
          <w:lang w:val="en-GB"/>
        </w:rPr>
        <w:t xml:space="preserve">, </w:t>
      </w:r>
      <w:r w:rsidR="00CB64B8" w:rsidRPr="00CB64B8">
        <w:rPr>
          <w:rFonts w:ascii="Arial" w:hAnsi="Arial" w:cs="Arial"/>
          <w:sz w:val="16"/>
          <w:lang w:val="en-GB"/>
        </w:rPr>
        <w:t>Rockwell</w:t>
      </w:r>
    </w:p>
    <w:p w:rsidR="0020713D" w:rsidRDefault="008D6D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240x83mm</w:t>
      </w:r>
    </w:p>
    <w:p w:rsidR="008D6D85" w:rsidRDefault="008D6D85">
      <w:pPr>
        <w:rPr>
          <w:rFonts w:ascii="Arial" w:hAnsi="Arial" w:cs="Arial"/>
          <w:sz w:val="16"/>
          <w:lang w:val="en-GB"/>
        </w:rPr>
      </w:pPr>
    </w:p>
    <w:p w:rsidR="0020713D" w:rsidRDefault="0020713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0713D" w:rsidRDefault="0020713D">
      <w:pPr>
        <w:rPr>
          <w:rFonts w:ascii="Arial" w:hAnsi="Arial" w:cs="Arial"/>
          <w:sz w:val="16"/>
          <w:lang w:val="en-GB"/>
        </w:rPr>
      </w:pPr>
    </w:p>
    <w:p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0713D" w:rsidRDefault="008D6D85">
      <w:pPr>
        <w:rPr>
          <w:rFonts w:ascii="Arial" w:hAnsi="Arial" w:cs="Arial"/>
          <w:sz w:val="16"/>
          <w:lang w:val="en-GB"/>
        </w:rPr>
      </w:pPr>
      <w:hyperlink r:id="rId5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sectPr w:rsidR="0096232F" w:rsidSect="00730D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OldStyle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ravitas One">
    <w:charset w:val="00"/>
    <w:family w:val="roman"/>
    <w:pitch w:val="variable"/>
    <w:sig w:usb0="800000A7" w:usb1="00000002" w:usb2="00000000" w:usb3="00000000" w:csb0="000001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E615CD"/>
    <w:multiLevelType w:val="hybridMultilevel"/>
    <w:tmpl w:val="B68490A4"/>
    <w:lvl w:ilvl="0" w:tplc="C88C250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0" w:hanging="360"/>
      </w:pPr>
    </w:lvl>
    <w:lvl w:ilvl="2" w:tplc="0413001B" w:tentative="1">
      <w:start w:val="1"/>
      <w:numFmt w:val="lowerRoman"/>
      <w:lvlText w:val="%3."/>
      <w:lvlJc w:val="right"/>
      <w:pPr>
        <w:ind w:left="2370" w:hanging="180"/>
      </w:pPr>
    </w:lvl>
    <w:lvl w:ilvl="3" w:tplc="0413000F" w:tentative="1">
      <w:start w:val="1"/>
      <w:numFmt w:val="decimal"/>
      <w:lvlText w:val="%4."/>
      <w:lvlJc w:val="left"/>
      <w:pPr>
        <w:ind w:left="3090" w:hanging="360"/>
      </w:pPr>
    </w:lvl>
    <w:lvl w:ilvl="4" w:tplc="04130019" w:tentative="1">
      <w:start w:val="1"/>
      <w:numFmt w:val="lowerLetter"/>
      <w:lvlText w:val="%5."/>
      <w:lvlJc w:val="left"/>
      <w:pPr>
        <w:ind w:left="3810" w:hanging="360"/>
      </w:pPr>
    </w:lvl>
    <w:lvl w:ilvl="5" w:tplc="0413001B" w:tentative="1">
      <w:start w:val="1"/>
      <w:numFmt w:val="lowerRoman"/>
      <w:lvlText w:val="%6."/>
      <w:lvlJc w:val="right"/>
      <w:pPr>
        <w:ind w:left="4530" w:hanging="180"/>
      </w:pPr>
    </w:lvl>
    <w:lvl w:ilvl="6" w:tplc="0413000F" w:tentative="1">
      <w:start w:val="1"/>
      <w:numFmt w:val="decimal"/>
      <w:lvlText w:val="%7."/>
      <w:lvlJc w:val="left"/>
      <w:pPr>
        <w:ind w:left="5250" w:hanging="360"/>
      </w:pPr>
    </w:lvl>
    <w:lvl w:ilvl="7" w:tplc="04130019" w:tentative="1">
      <w:start w:val="1"/>
      <w:numFmt w:val="lowerLetter"/>
      <w:lvlText w:val="%8."/>
      <w:lvlJc w:val="left"/>
      <w:pPr>
        <w:ind w:left="5970" w:hanging="360"/>
      </w:pPr>
    </w:lvl>
    <w:lvl w:ilvl="8" w:tplc="0413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C96"/>
    <w:rsid w:val="00011F03"/>
    <w:rsid w:val="00184A60"/>
    <w:rsid w:val="0020713D"/>
    <w:rsid w:val="002B1C96"/>
    <w:rsid w:val="00335AFF"/>
    <w:rsid w:val="003419B6"/>
    <w:rsid w:val="005E447E"/>
    <w:rsid w:val="00730DF3"/>
    <w:rsid w:val="007C76F3"/>
    <w:rsid w:val="008B1AC8"/>
    <w:rsid w:val="008D6D85"/>
    <w:rsid w:val="0096232F"/>
    <w:rsid w:val="00A23C7B"/>
    <w:rsid w:val="00A35854"/>
    <w:rsid w:val="00AE0295"/>
    <w:rsid w:val="00C028F0"/>
    <w:rsid w:val="00CB0FE5"/>
    <w:rsid w:val="00CB64B8"/>
    <w:rsid w:val="00D11ABC"/>
    <w:rsid w:val="00ED4F0B"/>
    <w:rsid w:val="00EF6BB7"/>
    <w:rsid w:val="00F5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1">
      <o:colormru v:ext="edit" colors="#fc6"/>
    </o:shapedefaults>
    <o:shapelayout v:ext="edit">
      <o:idmap v:ext="edit" data="1"/>
    </o:shapelayout>
  </w:shapeDefaults>
  <w:decimalSymbol w:val=","/>
  <w:listSeparator w:val=";"/>
  <w14:docId w14:val="4120EF37"/>
  <w15:docId w15:val="{344FF557-926D-4567-BFE3-6D704F4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Genco Screwball</vt:lpstr>
    </vt:vector>
  </TitlesOfParts>
  <Company>Home</Company>
  <LinksUpToDate>false</LinksUpToDate>
  <CharactersWithSpaces>378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Genco Screwball</dc:title>
  <dc:subject>Score and instruction cards</dc:subject>
  <dc:creator>Inkochnito</dc:creator>
  <cp:keywords>www.inkochnito.nl</cp:keywords>
  <cp:lastModifiedBy>Peter Inkochnito</cp:lastModifiedBy>
  <cp:revision>5</cp:revision>
  <cp:lastPrinted>2018-02-21T19:23:00Z</cp:lastPrinted>
  <dcterms:created xsi:type="dcterms:W3CDTF">2018-05-19T18:28:00Z</dcterms:created>
  <dcterms:modified xsi:type="dcterms:W3CDTF">2018-05-20T09:25:00Z</dcterms:modified>
</cp:coreProperties>
</file>