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50D" w:rsidRDefault="006B7A74" w:rsidP="00F13DD9">
      <w:pPr>
        <w:jc w:val="left"/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position:absolute;margin-left:12.4pt;margin-top:5.9pt;width:612.3pt;height:331.65pt;z-index:1;mso-width-relative:margin;mso-height-relative:margin" filled="f" strokecolor="gray" strokeweight=".5pt">
            <v:fill recolor="t" type="frame"/>
            <v:stroke dashstyle="1 1" endcap="round"/>
            <v:textbox style="mso-next-textbox:#_x0000_s1168">
              <w:txbxContent>
                <w:p w:rsidR="00E84072" w:rsidRDefault="00E84072" w:rsidP="00E84072">
                  <w:pPr>
                    <w:tabs>
                      <w:tab w:val="left" w:pos="6005"/>
                    </w:tabs>
                    <w:ind w:left="1843"/>
                    <w:jc w:val="left"/>
                    <w:rPr>
                      <w:rFonts w:ascii="Courier Condensed" w:hAnsi="Courier Condensed"/>
                      <w:sz w:val="20"/>
                      <w:szCs w:val="20"/>
                      <w:lang w:val="en-GB"/>
                    </w:rPr>
                  </w:pPr>
                </w:p>
                <w:p w:rsidR="00E92398" w:rsidRPr="00E84072" w:rsidRDefault="006B7A74" w:rsidP="00E84072">
                  <w:pPr>
                    <w:tabs>
                      <w:tab w:val="left" w:pos="6005"/>
                    </w:tabs>
                    <w:ind w:left="1843"/>
                    <w:jc w:val="left"/>
                    <w:rPr>
                      <w:rFonts w:ascii="Courier Condensed" w:hAnsi="Courier Condensed"/>
                      <w:b/>
                      <w:szCs w:val="20"/>
                      <w:lang w:val="en-GB"/>
                    </w:rPr>
                  </w:pPr>
                  <w:r w:rsidRPr="00E84072">
                    <w:rPr>
                      <w:rFonts w:ascii="Courier Condensed" w:hAnsi="Courier Condensed"/>
                      <w:b/>
                      <w:szCs w:val="20"/>
                      <w:lang w:val="en-GB"/>
                    </w:rPr>
                    <w:t>NOTE:-</w:t>
                  </w:r>
                </w:p>
                <w:p w:rsidR="00E84072" w:rsidRPr="00E84072" w:rsidRDefault="00E84072" w:rsidP="00E84072">
                  <w:pPr>
                    <w:tabs>
                      <w:tab w:val="left" w:pos="6005"/>
                    </w:tabs>
                    <w:ind w:left="1843"/>
                    <w:jc w:val="left"/>
                    <w:rPr>
                      <w:rFonts w:ascii="Courier Condensed" w:hAnsi="Courier Condensed"/>
                      <w:b/>
                      <w:sz w:val="18"/>
                      <w:szCs w:val="20"/>
                      <w:lang w:val="en-GB"/>
                    </w:rPr>
                  </w:pPr>
                </w:p>
                <w:p w:rsidR="00E84072" w:rsidRDefault="006B7A74" w:rsidP="00E84072">
                  <w:pPr>
                    <w:tabs>
                      <w:tab w:val="left" w:pos="6005"/>
                    </w:tabs>
                    <w:ind w:left="1843"/>
                    <w:jc w:val="left"/>
                    <w:rPr>
                      <w:rFonts w:ascii="Courier Condensed" w:hAnsi="Courier Condensed"/>
                      <w:b/>
                      <w:szCs w:val="20"/>
                      <w:lang w:val="en-GB"/>
                    </w:rPr>
                  </w:pPr>
                  <w:r w:rsidRPr="00E84072">
                    <w:rPr>
                      <w:rFonts w:ascii="Courier Condensed" w:hAnsi="Courier Condensed"/>
                      <w:b/>
                      <w:szCs w:val="20"/>
                      <w:lang w:val="en-GB"/>
                    </w:rPr>
                    <w:t>When in "SELF TEST -- DISPLAY TEST" credit/match display, shifting of</w:t>
                  </w:r>
                </w:p>
                <w:p w:rsidR="00E84072" w:rsidRPr="00E84072" w:rsidRDefault="00E84072" w:rsidP="00E84072">
                  <w:pPr>
                    <w:tabs>
                      <w:tab w:val="left" w:pos="6005"/>
                    </w:tabs>
                    <w:ind w:left="1843"/>
                    <w:jc w:val="left"/>
                    <w:rPr>
                      <w:rFonts w:ascii="Courier Condensed" w:hAnsi="Courier Condensed"/>
                      <w:b/>
                      <w:sz w:val="18"/>
                      <w:szCs w:val="20"/>
                      <w:lang w:val="en-GB"/>
                    </w:rPr>
                  </w:pPr>
                </w:p>
                <w:p w:rsidR="006B7A74" w:rsidRPr="00E84072" w:rsidRDefault="006B7A74" w:rsidP="00E84072">
                  <w:pPr>
                    <w:tabs>
                      <w:tab w:val="left" w:pos="6005"/>
                    </w:tabs>
                    <w:ind w:left="1843"/>
                    <w:jc w:val="left"/>
                    <w:rPr>
                      <w:rFonts w:ascii="Courier Condensed" w:hAnsi="Courier Condensed"/>
                      <w:b/>
                      <w:szCs w:val="20"/>
                      <w:lang w:val="en-GB"/>
                    </w:rPr>
                  </w:pPr>
                  <w:r w:rsidRPr="00E84072">
                    <w:rPr>
                      <w:rFonts w:ascii="Courier Condensed" w:hAnsi="Courier Condensed"/>
                      <w:b/>
                      <w:szCs w:val="20"/>
                      <w:lang w:val="en-GB"/>
                    </w:rPr>
                    <w:t>the No 8 will be in the following pattern.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E84072" w:rsidP="00F13DD9">
      <w:pPr>
        <w:jc w:val="left"/>
      </w:pPr>
      <w:r>
        <w:rPr>
          <w:noProof/>
        </w:rPr>
        <w:pict>
          <v:group id="_x0000_s1179" style="position:absolute;margin-left:254.6pt;margin-top:3.15pt;width:71.5pt;height:15.7pt;z-index:2" coordorigin="6509,4166" coordsize="1430,314">
            <v:shape id="_x0000_s1123" type="#_x0000_t202" style="position:absolute;left:6509;top:4166;width:1430;height:314;mso-width-relative:margin;mso-height-relative:margin" filled="f" strokeweight="1pt">
              <v:textbox inset=".1mm,.1mm,.1mm,.1mm">
                <w:txbxContent>
                  <w:p w:rsidR="000D1AEB" w:rsidRPr="00E84072" w:rsidRDefault="00E84072" w:rsidP="00E84072">
                    <w:pPr>
                      <w:ind w:left="56"/>
                      <w:jc w:val="left"/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</w:pPr>
                    <w:r w:rsidRPr="00E84072"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0" type="#_x0000_t32" style="position:absolute;left:7704;top:4166;width:0;height:314" o:connectortype="straight" strokeweight="1pt"/>
            <v:shape id="_x0000_s1175" type="#_x0000_t32" style="position:absolute;left:7473;top:4166;width:0;height:314" o:connectortype="straight" strokeweight="1pt"/>
            <v:shape id="_x0000_s1176" type="#_x0000_t32" style="position:absolute;left:7242;top:4166;width:0;height:314" o:connectortype="straight" strokeweight="1pt"/>
            <v:shape id="_x0000_s1177" type="#_x0000_t32" style="position:absolute;left:7005;top:4166;width:0;height:314" o:connectortype="straight" strokeweight="1pt"/>
            <v:shape id="_x0000_s1178" type="#_x0000_t32" style="position:absolute;left:6753;top:4166;width:0;height:314" o:connectortype="straight" strokeweight="1pt"/>
          </v:group>
        </w:pict>
      </w:r>
    </w:p>
    <w:p w:rsidR="00686CBB" w:rsidRDefault="00E84072" w:rsidP="00F13DD9">
      <w:pPr>
        <w:jc w:val="left"/>
      </w:pPr>
      <w:r>
        <w:rPr>
          <w:noProof/>
        </w:rPr>
        <w:pict>
          <v:group id="_x0000_s1180" style="position:absolute;margin-left:254.6pt;margin-top:12.6pt;width:71.5pt;height:15.7pt;z-index:3" coordorigin="6509,4166" coordsize="1430,314">
            <v:shape id="_x0000_s1181" type="#_x0000_t202" style="position:absolute;left:6509;top:4166;width:1430;height:314;mso-width-relative:margin;mso-height-relative:margin" filled="f" strokeweight="1pt">
              <v:textbox inset=".1mm,.1mm,.1mm,.1mm">
                <w:txbxContent>
                  <w:p w:rsidR="00E84072" w:rsidRPr="00E84072" w:rsidRDefault="00E84072" w:rsidP="00E84072">
                    <w:pPr>
                      <w:ind w:left="532"/>
                      <w:jc w:val="left"/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</w:pPr>
                    <w:r w:rsidRPr="00E84072"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182" type="#_x0000_t32" style="position:absolute;left:7704;top:4166;width:0;height:314" o:connectortype="straight" strokeweight="1pt"/>
            <v:shape id="_x0000_s1183" type="#_x0000_t32" style="position:absolute;left:7473;top:4166;width:0;height:314" o:connectortype="straight" strokeweight="1pt"/>
            <v:shape id="_x0000_s1184" type="#_x0000_t32" style="position:absolute;left:7242;top:4166;width:0;height:314" o:connectortype="straight" strokeweight="1pt"/>
            <v:shape id="_x0000_s1185" type="#_x0000_t32" style="position:absolute;left:7005;top:4166;width:0;height:314" o:connectortype="straight" strokeweight="1pt"/>
            <v:shape id="_x0000_s1186" type="#_x0000_t32" style="position:absolute;left:6753;top:4166;width:0;height:314" o:connectortype="straight" strokeweight="1pt"/>
          </v:group>
        </w:pict>
      </w:r>
    </w:p>
    <w:p w:rsidR="00686CBB" w:rsidRDefault="00686CBB" w:rsidP="00F13DD9">
      <w:pPr>
        <w:jc w:val="left"/>
      </w:pPr>
    </w:p>
    <w:p w:rsidR="00686CBB" w:rsidRDefault="00E84072" w:rsidP="00F13DD9">
      <w:pPr>
        <w:jc w:val="left"/>
      </w:pPr>
      <w:r>
        <w:rPr>
          <w:noProof/>
        </w:rPr>
        <w:pict>
          <v:group id="_x0000_s1187" style="position:absolute;margin-left:254.6pt;margin-top:9.3pt;width:71.5pt;height:15.7pt;z-index:4" coordorigin="6509,4166" coordsize="1430,314">
            <v:shape id="_x0000_s1188" type="#_x0000_t202" style="position:absolute;left:6509;top:4166;width:1430;height:314;mso-width-relative:margin;mso-height-relative:margin" filled="f" strokeweight="1pt">
              <v:textbox inset=".1mm,.1mm,.1mm,.1mm">
                <w:txbxContent>
                  <w:p w:rsidR="00E84072" w:rsidRPr="00E84072" w:rsidRDefault="00E84072" w:rsidP="00E84072">
                    <w:pPr>
                      <w:tabs>
                        <w:tab w:val="left" w:pos="784"/>
                      </w:tabs>
                      <w:jc w:val="left"/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ab/>
                    </w:r>
                    <w:r w:rsidRPr="00E84072"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189" type="#_x0000_t32" style="position:absolute;left:7704;top:4166;width:0;height:314" o:connectortype="straight" strokeweight="1pt"/>
            <v:shape id="_x0000_s1190" type="#_x0000_t32" style="position:absolute;left:7473;top:4166;width:0;height:314" o:connectortype="straight" strokeweight="1pt"/>
            <v:shape id="_x0000_s1191" type="#_x0000_t32" style="position:absolute;left:7242;top:4166;width:0;height:314" o:connectortype="straight" strokeweight="1pt"/>
            <v:shape id="_x0000_s1192" type="#_x0000_t32" style="position:absolute;left:7005;top:4166;width:0;height:314" o:connectortype="straight" strokeweight="1pt"/>
            <v:shape id="_x0000_s1193" type="#_x0000_t32" style="position:absolute;left:6753;top:4166;width:0;height:314" o:connectortype="straight" strokeweight="1pt"/>
          </v:group>
        </w:pict>
      </w:r>
    </w:p>
    <w:p w:rsidR="00686CBB" w:rsidRDefault="00686CBB" w:rsidP="00F13DD9">
      <w:pPr>
        <w:jc w:val="left"/>
      </w:pPr>
    </w:p>
    <w:p w:rsidR="00686CBB" w:rsidRDefault="00E84072" w:rsidP="00F13DD9">
      <w:pPr>
        <w:jc w:val="left"/>
      </w:pPr>
      <w:r>
        <w:rPr>
          <w:noProof/>
        </w:rPr>
        <w:pict>
          <v:group id="_x0000_s1194" style="position:absolute;margin-left:254.6pt;margin-top:7.5pt;width:71.5pt;height:15.7pt;z-index:5" coordorigin="6509,4166" coordsize="1430,314">
            <v:shape id="_x0000_s1195" type="#_x0000_t202" style="position:absolute;left:6509;top:4166;width:1430;height:314;mso-width-relative:margin;mso-height-relative:margin" filled="f" strokeweight="1pt">
              <v:textbox inset=".1mm,.1mm,.1mm,.1mm">
                <w:txbxContent>
                  <w:p w:rsidR="00E84072" w:rsidRPr="00E84072" w:rsidRDefault="00E84072" w:rsidP="00E84072">
                    <w:pPr>
                      <w:tabs>
                        <w:tab w:val="left" w:pos="294"/>
                      </w:tabs>
                      <w:jc w:val="left"/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ab/>
                    </w:r>
                    <w:r w:rsidRPr="00E84072"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196" type="#_x0000_t32" style="position:absolute;left:7704;top:4166;width:0;height:314" o:connectortype="straight" strokeweight="1pt"/>
            <v:shape id="_x0000_s1197" type="#_x0000_t32" style="position:absolute;left:7473;top:4166;width:0;height:314" o:connectortype="straight" strokeweight="1pt"/>
            <v:shape id="_x0000_s1198" type="#_x0000_t32" style="position:absolute;left:7242;top:4166;width:0;height:314" o:connectortype="straight" strokeweight="1pt"/>
            <v:shape id="_x0000_s1199" type="#_x0000_t32" style="position:absolute;left:7005;top:4166;width:0;height:314" o:connectortype="straight" strokeweight="1pt"/>
            <v:shape id="_x0000_s1200" type="#_x0000_t32" style="position:absolute;left:6753;top:4166;width:0;height:314" o:connectortype="straight" strokeweight="1pt"/>
          </v:group>
        </w:pict>
      </w:r>
    </w:p>
    <w:p w:rsidR="00686CBB" w:rsidRDefault="00686CBB" w:rsidP="00F13DD9">
      <w:pPr>
        <w:jc w:val="left"/>
      </w:pPr>
    </w:p>
    <w:p w:rsidR="00686CBB" w:rsidRDefault="00E84072" w:rsidP="00F13DD9">
      <w:pPr>
        <w:jc w:val="left"/>
      </w:pPr>
      <w:r>
        <w:rPr>
          <w:noProof/>
        </w:rPr>
        <w:pict>
          <v:group id="_x0000_s1201" style="position:absolute;margin-left:254.6pt;margin-top:4.8pt;width:71.5pt;height:15.7pt;z-index:6" coordorigin="6509,4166" coordsize="1430,314">
            <v:shape id="_x0000_s1202" type="#_x0000_t202" style="position:absolute;left:6509;top:4166;width:1430;height:314;mso-width-relative:margin;mso-height-relative:margin" filled="f" strokeweight="1pt">
              <v:textbox inset=".1mm,.1mm,.1mm,.1mm">
                <w:txbxContent>
                  <w:p w:rsidR="00E84072" w:rsidRPr="00E84072" w:rsidRDefault="00E84072" w:rsidP="00E84072">
                    <w:pPr>
                      <w:tabs>
                        <w:tab w:val="left" w:pos="1008"/>
                      </w:tabs>
                      <w:jc w:val="left"/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ab/>
                    </w:r>
                    <w:r w:rsidRPr="00E84072"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203" type="#_x0000_t32" style="position:absolute;left:7704;top:4166;width:0;height:314" o:connectortype="straight" strokeweight="1pt"/>
            <v:shape id="_x0000_s1204" type="#_x0000_t32" style="position:absolute;left:7473;top:4166;width:0;height:314" o:connectortype="straight" strokeweight="1pt"/>
            <v:shape id="_x0000_s1205" type="#_x0000_t32" style="position:absolute;left:7242;top:4166;width:0;height:314" o:connectortype="straight" strokeweight="1pt"/>
            <v:shape id="_x0000_s1206" type="#_x0000_t32" style="position:absolute;left:7005;top:4166;width:0;height:314" o:connectortype="straight" strokeweight="1pt"/>
            <v:shape id="_x0000_s1207" type="#_x0000_t32" style="position:absolute;left:6753;top:4166;width:0;height:314" o:connectortype="straight" strokeweight="1pt"/>
          </v:group>
        </w:pict>
      </w:r>
    </w:p>
    <w:p w:rsidR="00686CBB" w:rsidRDefault="00686CBB" w:rsidP="00F13DD9">
      <w:pPr>
        <w:jc w:val="left"/>
      </w:pPr>
    </w:p>
    <w:p w:rsidR="00424378" w:rsidRDefault="00E84072" w:rsidP="00F13DD9">
      <w:pPr>
        <w:jc w:val="left"/>
      </w:pPr>
      <w:r>
        <w:rPr>
          <w:rFonts w:ascii="Arial" w:hAnsi="Arial" w:cs="Arial"/>
          <w:noProof/>
          <w:sz w:val="16"/>
          <w:lang w:val="en-GB"/>
        </w:rPr>
        <w:pict>
          <v:group id="_x0000_s1208" style="position:absolute;margin-left:254.6pt;margin-top:1pt;width:71.5pt;height:15.7pt;z-index:7" coordorigin="6509,4166" coordsize="1430,314">
            <v:shape id="_x0000_s1209" type="#_x0000_t202" style="position:absolute;left:6509;top:4166;width:1430;height:314;mso-width-relative:margin;mso-height-relative:margin" filled="f" strokeweight="1pt">
              <v:textbox inset=".1mm,.1mm,.1mm,.1mm">
                <w:txbxContent>
                  <w:p w:rsidR="00E84072" w:rsidRPr="00E84072" w:rsidRDefault="00E84072" w:rsidP="00E84072">
                    <w:pPr>
                      <w:tabs>
                        <w:tab w:val="left" w:pos="1232"/>
                      </w:tabs>
                      <w:jc w:val="left"/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ab/>
                    </w:r>
                    <w:r w:rsidRPr="00E84072">
                      <w:rPr>
                        <w:rFonts w:ascii="Courier Condensed" w:hAnsi="Courier Condensed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210" type="#_x0000_t32" style="position:absolute;left:7704;top:4166;width:0;height:314" o:connectortype="straight" strokeweight="1pt"/>
            <v:shape id="_x0000_s1211" type="#_x0000_t32" style="position:absolute;left:7473;top:4166;width:0;height:314" o:connectortype="straight" strokeweight="1pt"/>
            <v:shape id="_x0000_s1212" type="#_x0000_t32" style="position:absolute;left:7242;top:4166;width:0;height:314" o:connectortype="straight" strokeweight="1pt"/>
            <v:shape id="_x0000_s1213" type="#_x0000_t32" style="position:absolute;left:7005;top:4166;width:0;height:314" o:connectortype="straight" strokeweight="1pt"/>
            <v:shape id="_x0000_s1214" type="#_x0000_t32" style="position:absolute;left:6753;top:4166;width:0;height:314" o:connectortype="straight" strokeweight="1pt"/>
          </v:group>
        </w:pict>
      </w:r>
    </w:p>
    <w:p w:rsidR="00BF03A1" w:rsidRDefault="00BF03A1" w:rsidP="00F13DD9">
      <w:pPr>
        <w:jc w:val="left"/>
      </w:pPr>
    </w:p>
    <w:p w:rsidR="006B7A74" w:rsidRDefault="006B7A74" w:rsidP="00F13DD9">
      <w:pPr>
        <w:jc w:val="left"/>
      </w:pPr>
    </w:p>
    <w:p w:rsidR="006B7A74" w:rsidRDefault="006B7A74" w:rsidP="00F13DD9">
      <w:pPr>
        <w:jc w:val="left"/>
      </w:pPr>
    </w:p>
    <w:p w:rsidR="006B7A74" w:rsidRDefault="006B7A74" w:rsidP="00F13DD9">
      <w:pPr>
        <w:jc w:val="left"/>
      </w:pPr>
    </w:p>
    <w:p w:rsidR="006B7A74" w:rsidRDefault="006B7A74" w:rsidP="00F13DD9">
      <w:pPr>
        <w:jc w:val="left"/>
      </w:pPr>
    </w:p>
    <w:p w:rsidR="006B7A74" w:rsidRDefault="006B7A74" w:rsidP="00F13DD9">
      <w:pPr>
        <w:jc w:val="left"/>
      </w:pPr>
    </w:p>
    <w:p w:rsidR="006B7A74" w:rsidRDefault="006B7A74" w:rsidP="00F13DD9">
      <w:pPr>
        <w:jc w:val="left"/>
      </w:pPr>
    </w:p>
    <w:p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9A5DDC" w:rsidRPr="009A5DDC">
        <w:rPr>
          <w:rFonts w:ascii="Arial" w:hAnsi="Arial" w:cs="Arial"/>
          <w:sz w:val="16"/>
          <w:lang w:val="en-US"/>
        </w:rPr>
        <w:t>Courier Condensed</w:t>
      </w:r>
      <w:r w:rsidR="00C65A48">
        <w:rPr>
          <w:rFonts w:ascii="Arial" w:hAnsi="Arial" w:cs="Arial"/>
          <w:sz w:val="16"/>
          <w:lang w:val="en-US"/>
        </w:rPr>
        <w:t>.</w:t>
      </w:r>
    </w:p>
    <w:p w:rsidR="00F13DD9" w:rsidRDefault="009A5DDC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Credit Display Test card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(size </w:t>
      </w:r>
      <w:r w:rsidR="00424378">
        <w:rPr>
          <w:rFonts w:ascii="Arial" w:hAnsi="Arial" w:cs="Arial"/>
          <w:sz w:val="16"/>
          <w:lang w:val="en-GB"/>
        </w:rPr>
        <w:t>216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B7A74">
        <w:rPr>
          <w:rFonts w:ascii="Arial" w:hAnsi="Arial" w:cs="Arial"/>
          <w:sz w:val="16"/>
          <w:lang w:val="en-GB"/>
        </w:rPr>
        <w:t>117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B7A74" w:rsidRPr="006B7A74" w:rsidRDefault="000C45BA" w:rsidP="00F13DD9">
      <w:pPr>
        <w:jc w:val="left"/>
        <w:rPr>
          <w:rFonts w:ascii="Arial" w:hAnsi="Arial" w:cs="Arial"/>
          <w:color w:val="0000FF"/>
          <w:sz w:val="16"/>
          <w:u w:val="single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212A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Condensed"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199"/>
    <w:rsid w:val="00032E4A"/>
    <w:rsid w:val="000A6F00"/>
    <w:rsid w:val="000C45BA"/>
    <w:rsid w:val="000C799F"/>
    <w:rsid w:val="000D1AEB"/>
    <w:rsid w:val="000E5921"/>
    <w:rsid w:val="00110805"/>
    <w:rsid w:val="00134591"/>
    <w:rsid w:val="00157F30"/>
    <w:rsid w:val="001E6B5A"/>
    <w:rsid w:val="00212AFD"/>
    <w:rsid w:val="00214A95"/>
    <w:rsid w:val="00291EF5"/>
    <w:rsid w:val="002F4567"/>
    <w:rsid w:val="003040D4"/>
    <w:rsid w:val="00304B44"/>
    <w:rsid w:val="003226B0"/>
    <w:rsid w:val="00351B60"/>
    <w:rsid w:val="00383C3A"/>
    <w:rsid w:val="003B42EB"/>
    <w:rsid w:val="00403988"/>
    <w:rsid w:val="00424378"/>
    <w:rsid w:val="004D36A7"/>
    <w:rsid w:val="004F00C8"/>
    <w:rsid w:val="00501016"/>
    <w:rsid w:val="00553443"/>
    <w:rsid w:val="0057703A"/>
    <w:rsid w:val="005C750D"/>
    <w:rsid w:val="0060287F"/>
    <w:rsid w:val="00672759"/>
    <w:rsid w:val="00682796"/>
    <w:rsid w:val="00686CBB"/>
    <w:rsid w:val="00687297"/>
    <w:rsid w:val="00695E0F"/>
    <w:rsid w:val="006B3C17"/>
    <w:rsid w:val="006B7A74"/>
    <w:rsid w:val="006E3C34"/>
    <w:rsid w:val="00715C97"/>
    <w:rsid w:val="00734E60"/>
    <w:rsid w:val="007438E1"/>
    <w:rsid w:val="00780D66"/>
    <w:rsid w:val="007B7482"/>
    <w:rsid w:val="00800D9C"/>
    <w:rsid w:val="00822003"/>
    <w:rsid w:val="008778C1"/>
    <w:rsid w:val="008F5912"/>
    <w:rsid w:val="00927199"/>
    <w:rsid w:val="00970EB2"/>
    <w:rsid w:val="009822E1"/>
    <w:rsid w:val="009A3A40"/>
    <w:rsid w:val="009A5DDC"/>
    <w:rsid w:val="009B043A"/>
    <w:rsid w:val="009E42D6"/>
    <w:rsid w:val="00A10F18"/>
    <w:rsid w:val="00A55715"/>
    <w:rsid w:val="00AA5FC8"/>
    <w:rsid w:val="00AC3068"/>
    <w:rsid w:val="00AF0988"/>
    <w:rsid w:val="00B70DF8"/>
    <w:rsid w:val="00BA12BD"/>
    <w:rsid w:val="00BF03A1"/>
    <w:rsid w:val="00C120A2"/>
    <w:rsid w:val="00C27F1D"/>
    <w:rsid w:val="00C30DB3"/>
    <w:rsid w:val="00C36E3B"/>
    <w:rsid w:val="00C41C48"/>
    <w:rsid w:val="00C44249"/>
    <w:rsid w:val="00C5095B"/>
    <w:rsid w:val="00C659E3"/>
    <w:rsid w:val="00C65A48"/>
    <w:rsid w:val="00D221FC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84072"/>
    <w:rsid w:val="00E92398"/>
    <w:rsid w:val="00EE0A5E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5"/>
    <o:shapelayout v:ext="edit">
      <o:idmap v:ext="edit" data="1"/>
      <o:rules v:ext="edit">
        <o:r id="V:Rule1" type="connector" idref="#_x0000_s1170"/>
        <o:r id="V:Rule2" type="connector" idref="#_x0000_s1175"/>
        <o:r id="V:Rule3" type="connector" idref="#_x0000_s1176"/>
        <o:r id="V:Rule4" type="connector" idref="#_x0000_s1177"/>
        <o:r id="V:Rule5" type="connector" idref="#_x0000_s1178"/>
        <o:r id="V:Rule6" type="connector" idref="#_x0000_s1182"/>
        <o:r id="V:Rule7" type="connector" idref="#_x0000_s1183"/>
        <o:r id="V:Rule8" type="connector" idref="#_x0000_s1184"/>
        <o:r id="V:Rule9" type="connector" idref="#_x0000_s1185"/>
        <o:r id="V:Rule10" type="connector" idref="#_x0000_s1186"/>
        <o:r id="V:Rule11" type="connector" idref="#_x0000_s1189"/>
        <o:r id="V:Rule12" type="connector" idref="#_x0000_s1190"/>
        <o:r id="V:Rule13" type="connector" idref="#_x0000_s1191"/>
        <o:r id="V:Rule14" type="connector" idref="#_x0000_s1192"/>
        <o:r id="V:Rule15" type="connector" idref="#_x0000_s1193"/>
        <o:r id="V:Rule16" type="connector" idref="#_x0000_s1196"/>
        <o:r id="V:Rule17" type="connector" idref="#_x0000_s1197"/>
        <o:r id="V:Rule18" type="connector" idref="#_x0000_s1198"/>
        <o:r id="V:Rule19" type="connector" idref="#_x0000_s1199"/>
        <o:r id="V:Rule20" type="connector" idref="#_x0000_s1200"/>
        <o:r id="V:Rule21" type="connector" idref="#_x0000_s1203"/>
        <o:r id="V:Rule22" type="connector" idref="#_x0000_s1204"/>
        <o:r id="V:Rule23" type="connector" idref="#_x0000_s1205"/>
        <o:r id="V:Rule24" type="connector" idref="#_x0000_s1206"/>
        <o:r id="V:Rule25" type="connector" idref="#_x0000_s1207"/>
        <o:r id="V:Rule26" type="connector" idref="#_x0000_s1210"/>
        <o:r id="V:Rule27" type="connector" idref="#_x0000_s1211"/>
        <o:r id="V:Rule28" type="connector" idref="#_x0000_s1212"/>
        <o:r id="V:Rule29" type="connector" idref="#_x0000_s1213"/>
        <o:r id="V:Rule30" type="connector" idref="#_x0000_s1214"/>
      </o:rules>
    </o:shapelayout>
  </w:shapeDefaults>
  <w:decimalSymbol w:val=","/>
  <w:listSeparator w:val=";"/>
  <w14:docId w14:val="074D0653"/>
  <w15:docId w15:val="{9AB63C74-993D-4F91-BFD4-BEF739D7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SS-series cards</vt:lpstr>
    </vt:vector>
  </TitlesOfParts>
  <Company>Home</Company>
  <LinksUpToDate>false</LinksUpToDate>
  <CharactersWithSpaces>264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cards</dc:title>
  <dc:subject>card -8 Self Test</dc:subject>
  <dc:creator>Inkochnito</dc:creator>
  <cp:keywords>Backbox cards;www.inkochnito.nl</cp:keywords>
  <cp:lastModifiedBy>Peter Inkochnito</cp:lastModifiedBy>
  <cp:revision>3</cp:revision>
  <cp:lastPrinted>2014-08-25T07:26:00Z</cp:lastPrinted>
  <dcterms:created xsi:type="dcterms:W3CDTF">2017-11-28T18:35:00Z</dcterms:created>
  <dcterms:modified xsi:type="dcterms:W3CDTF">2017-11-28T19:18:00Z</dcterms:modified>
</cp:coreProperties>
</file>