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BEF" w:rsidRDefault="006156BF" w:rsidP="00617BEF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17.85pt;margin-top:8.4pt;width:430.9pt;height:306.15pt;z-index:251666432" filled="f" strokecolor="gray" strokeweight=".5pt">
            <v:stroke dashstyle="1 1" endcap="round"/>
            <v:textbox style="mso-next-textbox:#_x0000_s1152" inset=",0,,0">
              <w:txbxContent>
                <w:p w:rsidR="00617BEF" w:rsidRDefault="00617BEF" w:rsidP="00617BEF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617BEF" w:rsidRPr="00323CC7" w:rsidRDefault="00617BEF" w:rsidP="00617BEF">
                  <w:pPr>
                    <w:pStyle w:val="Kop1"/>
                    <w:spacing w:before="240"/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</w:pPr>
                  <w:r w:rsidRPr="00323CC7"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  <w:t>SPACE WALK</w:t>
                  </w:r>
                </w:p>
                <w:p w:rsidR="00617BEF" w:rsidRDefault="00617BEF" w:rsidP="00617BEF">
                  <w:pPr>
                    <w:tabs>
                      <w:tab w:val="left" w:pos="993"/>
                      <w:tab w:val="left" w:pos="4860"/>
                    </w:tabs>
                    <w:spacing w:before="120" w:line="280" w:lineRule="exact"/>
                    <w:ind w:left="567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617BEF" w:rsidRPr="00323CC7" w:rsidRDefault="00617BEF" w:rsidP="00617BEF">
                  <w:pPr>
                    <w:pStyle w:val="Kop2"/>
                    <w:tabs>
                      <w:tab w:val="left" w:pos="993"/>
                    </w:tabs>
                    <w:spacing w:before="12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BOTH GROUPS OF BLACK DROP TARGETS LIGHT 2X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BONUS, “EXTRA BALL” FEATURE, BOTTOM ROLLOVERS AND REMAINING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DROP TARGETS FOR INCREASED SCORING.</w:t>
                  </w:r>
                </w:p>
                <w:p w:rsidR="00617BEF" w:rsidRPr="00323CC7" w:rsidRDefault="00617BEF" w:rsidP="00617BEF">
                  <w:pPr>
                    <w:pStyle w:val="Kop3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RED OR BLUE DROP TARGETS LIGHTS 2X BONUS,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BOTTOM ROLLOVERS AND REMAINING DROP TARGETS FOR INCREASED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SCORING.</w:t>
                  </w:r>
                </w:p>
                <w:p w:rsidR="00617BEF" w:rsidRPr="00323CC7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ab/>
                    <w:t>2X BONUS LIGHTS ON LAST BALL IN PLAY. COMPLETING RED OR BLUE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  <w:t>DROP TARGETS OR BOTH GROUPS OF BLACK DROP TARGETS LIGHT 3X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  <w:t>BONUS ON LAST BALL IN PLAY ONLY.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RED OR BLUE DROP TARGETS AND BOTH GROUPS OF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BLACK DROP TARGETS LIGHT “SPECIAL” ROLLOVERS.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POP BUMPER SCORES 1000 POINTS.</w:t>
                  </w:r>
                </w:p>
                <w:p w:rsidR="00617BEF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A TILT DOES NOT DISQUALIFY A PLAYER.</w:t>
                  </w:r>
                </w:p>
                <w:p w:rsidR="00617BEF" w:rsidRPr="00617BEF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7"/>
                      <w:szCs w:val="17"/>
                    </w:rPr>
                  </w:pPr>
                  <w:r>
                    <w:rPr>
                      <w:rFonts w:ascii="News Gothic MT Std" w:hAnsi="News Gothic MT Std"/>
                      <w:sz w:val="17"/>
                      <w:szCs w:val="17"/>
                    </w:rPr>
                    <w:tab/>
                  </w:r>
                  <w:r w:rsidRPr="00617BEF">
                    <w:rPr>
                      <w:rFonts w:ascii="News Gothic MT Std" w:hAnsi="News Gothic MT Std"/>
                      <w:sz w:val="17"/>
                      <w:szCs w:val="17"/>
                    </w:rPr>
                    <w:t>MATCHING LAST TWO NUMBERS IN SCORE TO NUMBER THAT APPEARS</w:t>
                  </w:r>
                  <w:r>
                    <w:rPr>
                      <w:rFonts w:ascii="News Gothic MT Std" w:hAnsi="News Gothic MT Std"/>
                      <w:sz w:val="17"/>
                      <w:szCs w:val="17"/>
                    </w:rPr>
                    <w:t xml:space="preserve"> ON</w:t>
                  </w:r>
                  <w:r w:rsidRPr="00617BEF">
                    <w:rPr>
                      <w:rFonts w:ascii="News Gothic MT Std" w:hAnsi="News Gothic MT Std"/>
                      <w:sz w:val="17"/>
                      <w:szCs w:val="17"/>
                    </w:rPr>
                    <w:br/>
                    <w:t>BACK</w:t>
                  </w:r>
                  <w:r>
                    <w:rPr>
                      <w:rFonts w:ascii="News Gothic MT Std" w:hAnsi="News Gothic MT Std"/>
                      <w:sz w:val="17"/>
                      <w:szCs w:val="17"/>
                    </w:rPr>
                    <w:t xml:space="preserve"> </w:t>
                  </w:r>
                  <w:r w:rsidRPr="00617BEF">
                    <w:rPr>
                      <w:rFonts w:ascii="News Gothic MT Std" w:hAnsi="News Gothic MT Std"/>
                      <w:sz w:val="17"/>
                      <w:szCs w:val="17"/>
                    </w:rPr>
                    <w:t xml:space="preserve">GLASS AFTER GAME IS OVER SCORES ONE REPLAY </w:t>
                  </w:r>
                </w:p>
                <w:p w:rsidR="00617BEF" w:rsidRPr="00617BEF" w:rsidRDefault="00617BEF" w:rsidP="00617BEF">
                  <w:pPr>
                    <w:pStyle w:val="Plattetekstinspringen"/>
                    <w:tabs>
                      <w:tab w:val="left" w:pos="993"/>
                    </w:tabs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56BF" w:rsidP="00617BEF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54" type="#_x0000_t202" style="position:absolute;margin-left:354.6pt;margin-top:.35pt;width:60.7pt;height:17.8pt;z-index:251668480;mso-width-relative:margin;mso-height-relative:margin" filled="f" stroked="f">
            <v:textbox style="mso-next-textbox:#_x0000_s1154" inset="0,0,1mm,0">
              <w:txbxContent>
                <w:p w:rsidR="00617BEF" w:rsidRPr="0099459A" w:rsidRDefault="00617BEF" w:rsidP="00617BEF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B-19166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153" type="#_x0000_t202" style="position:absolute;margin-left:55pt;margin-top:.35pt;width:46.15pt;height:17.8pt;z-index:251667456;mso-width-relative:margin;mso-height-relative:margin" filled="f" stroked="f">
            <v:textbox inset="0,0,0,0">
              <w:txbxContent>
                <w:p w:rsidR="00617BEF" w:rsidRPr="0099459A" w:rsidRDefault="00617BEF" w:rsidP="00617BEF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428</w:t>
                  </w: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56BF" w:rsidP="00617BEF">
      <w:pPr>
        <w:ind w:right="23"/>
        <w:rPr>
          <w:lang w:val="en-GB"/>
        </w:rPr>
      </w:pPr>
      <w:r>
        <w:rPr>
          <w:noProof/>
          <w:sz w:val="20"/>
        </w:rPr>
        <w:pict>
          <v:shape id="_x0000_s1155" type="#_x0000_t202" style="position:absolute;margin-left:17.85pt;margin-top:8.4pt;width:430.9pt;height:306.15pt;z-index:251669504" filled="f" strokecolor="gray" strokeweight=".5pt">
            <v:stroke dashstyle="1 1" endcap="round"/>
            <v:textbox style="mso-next-textbox:#_x0000_s1155" inset=",0,,0">
              <w:txbxContent>
                <w:p w:rsidR="00617BEF" w:rsidRDefault="00617BEF" w:rsidP="00617BEF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617BEF" w:rsidRPr="00323CC7" w:rsidRDefault="00617BEF" w:rsidP="00617BEF">
                  <w:pPr>
                    <w:pStyle w:val="Kop1"/>
                    <w:spacing w:before="240"/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</w:pPr>
                  <w:r w:rsidRPr="00323CC7"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  <w:t>SPACE WALK</w:t>
                  </w:r>
                </w:p>
                <w:p w:rsidR="00617BEF" w:rsidRDefault="00617BEF" w:rsidP="00617BEF">
                  <w:pPr>
                    <w:tabs>
                      <w:tab w:val="left" w:pos="993"/>
                      <w:tab w:val="left" w:pos="4860"/>
                    </w:tabs>
                    <w:spacing w:before="120" w:line="280" w:lineRule="exact"/>
                    <w:ind w:left="567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 w:rsidR="00056F03">
                    <w:rPr>
                      <w:rFonts w:ascii="Helvetica" w:hAnsi="Helvetica" w:cs="Arial"/>
                      <w:b/>
                      <w:bCs/>
                      <w:lang w:val="en-GB"/>
                    </w:rPr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617BEF" w:rsidRPr="00323CC7" w:rsidRDefault="00617BEF" w:rsidP="00617BEF">
                  <w:pPr>
                    <w:pStyle w:val="Kop2"/>
                    <w:tabs>
                      <w:tab w:val="left" w:pos="993"/>
                    </w:tabs>
                    <w:spacing w:before="12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BOTH GROUPS OF BLACK DROP TARGETS LIGHT 2X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BONUS, “EXTRA BALL” FEATURE, BOTTOM ROLLOVERS AND REMAINING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DROP TARGETS FOR INCREASED SCORING.</w:t>
                  </w:r>
                </w:p>
                <w:p w:rsidR="00617BEF" w:rsidRPr="00323CC7" w:rsidRDefault="00617BEF" w:rsidP="00617BEF">
                  <w:pPr>
                    <w:pStyle w:val="Kop3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 xml:space="preserve">COMPLETING RED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>AND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BLUE DROP TARGETS LIGHTS 2X BONUS,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BLACK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DROP TARGETS, AND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BOTTOM ROLLOVERS FOR INCREASED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SCORING.</w:t>
                  </w:r>
                </w:p>
                <w:p w:rsidR="00617BEF" w:rsidRPr="00323CC7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ab/>
                    <w:t xml:space="preserve">2X BONUS LIGHTS ON LAST BALL IN PLAY. COMPLETING RED 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AND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BLUE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DROP TARGETS OR BOTH GROUPS OF BLACK DROP TARGETS LIGHT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3X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BONUS ON LAST BALL IN PLAY ONLY.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 xml:space="preserve">COMPLETING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>ALL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DROP TARGETS LIGHT “SPECIAL” ROLLOVERS.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POP BUMPER SCORES 100 POINTS.</w:t>
                  </w:r>
                </w:p>
                <w:p w:rsidR="00617BEF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A TILT DOES NOT DISQUALIFY A PLAYER.</w:t>
                  </w:r>
                </w:p>
                <w:p w:rsidR="00617BEF" w:rsidRPr="00617BEF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7"/>
                      <w:szCs w:val="17"/>
                    </w:rPr>
                  </w:pPr>
                  <w:r>
                    <w:rPr>
                      <w:rFonts w:ascii="News Gothic MT Std" w:hAnsi="News Gothic MT Std"/>
                      <w:sz w:val="17"/>
                      <w:szCs w:val="17"/>
                    </w:rPr>
                    <w:tab/>
                  </w:r>
                  <w:r w:rsidRPr="00617BEF">
                    <w:rPr>
                      <w:rFonts w:ascii="News Gothic MT Std" w:hAnsi="News Gothic MT Std"/>
                      <w:sz w:val="17"/>
                      <w:szCs w:val="17"/>
                    </w:rPr>
                    <w:t>MATCHING LAST TWO NUMBERS IN SCORE TO NUMBER THAT APPEARS</w:t>
                  </w:r>
                  <w:r>
                    <w:rPr>
                      <w:rFonts w:ascii="News Gothic MT Std" w:hAnsi="News Gothic MT Std"/>
                      <w:sz w:val="17"/>
                      <w:szCs w:val="17"/>
                    </w:rPr>
                    <w:t xml:space="preserve"> ON</w:t>
                  </w:r>
                  <w:r w:rsidRPr="00617BEF">
                    <w:rPr>
                      <w:rFonts w:ascii="News Gothic MT Std" w:hAnsi="News Gothic MT Std"/>
                      <w:sz w:val="17"/>
                      <w:szCs w:val="17"/>
                    </w:rPr>
                    <w:br/>
                    <w:t>BACK</w:t>
                  </w:r>
                  <w:r>
                    <w:rPr>
                      <w:rFonts w:ascii="News Gothic MT Std" w:hAnsi="News Gothic MT Std"/>
                      <w:sz w:val="17"/>
                      <w:szCs w:val="17"/>
                    </w:rPr>
                    <w:t xml:space="preserve"> </w:t>
                  </w:r>
                  <w:r w:rsidRPr="00617BEF">
                    <w:rPr>
                      <w:rFonts w:ascii="News Gothic MT Std" w:hAnsi="News Gothic MT Std"/>
                      <w:sz w:val="17"/>
                      <w:szCs w:val="17"/>
                    </w:rPr>
                    <w:t xml:space="preserve">GLASS AFTER GAME IS OVER SCORES ONE REPLAY 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56BF" w:rsidP="00617BEF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57" type="#_x0000_t202" style="position:absolute;margin-left:354.6pt;margin-top:.35pt;width:60.7pt;height:17.8pt;z-index:251671552;mso-width-relative:margin;mso-height-relative:margin" filled="f" stroked="f">
            <v:textbox style="mso-next-textbox:#_x0000_s1157" inset="0,0,1mm,0">
              <w:txbxContent>
                <w:p w:rsidR="00617BEF" w:rsidRPr="0099459A" w:rsidRDefault="00617BEF" w:rsidP="00617BEF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B-19166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156" type="#_x0000_t202" style="position:absolute;margin-left:55pt;margin-top:.35pt;width:46.15pt;height:17.8pt;z-index:251670528;mso-width-relative:margin;mso-height-relative:margin" filled="f" stroked="f">
            <v:textbox inset="0,0,0,0">
              <w:txbxContent>
                <w:p w:rsidR="00617BEF" w:rsidRPr="0099459A" w:rsidRDefault="00617BEF" w:rsidP="00617BEF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428</w:t>
                  </w: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  <w:sectPr w:rsidR="00617BE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17BEF" w:rsidRDefault="006156BF" w:rsidP="00617BEF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58" type="#_x0000_t202" style="position:absolute;margin-left:17.85pt;margin-top:8.4pt;width:430.9pt;height:306.15pt;z-index:251673600" filled="f" strokecolor="gray" strokeweight=".5pt">
            <v:stroke dashstyle="1 1" endcap="round"/>
            <v:textbox style="mso-next-textbox:#_x0000_s1158" inset=",0,,0">
              <w:txbxContent>
                <w:p w:rsidR="00617BEF" w:rsidRDefault="00617BEF" w:rsidP="00617BEF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617BEF" w:rsidRPr="00323CC7" w:rsidRDefault="00617BEF" w:rsidP="00617BEF">
                  <w:pPr>
                    <w:pStyle w:val="Kop1"/>
                    <w:spacing w:before="240"/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</w:pPr>
                  <w:r w:rsidRPr="00323CC7"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  <w:t>SPACE WALK</w:t>
                  </w:r>
                </w:p>
                <w:p w:rsidR="00617BEF" w:rsidRDefault="00617BEF" w:rsidP="00617BEF">
                  <w:pPr>
                    <w:tabs>
                      <w:tab w:val="left" w:pos="993"/>
                      <w:tab w:val="left" w:pos="4860"/>
                    </w:tabs>
                    <w:spacing w:before="120" w:line="280" w:lineRule="exact"/>
                    <w:ind w:left="567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617BEF" w:rsidRPr="00323CC7" w:rsidRDefault="00617BEF" w:rsidP="00617BEF">
                  <w:pPr>
                    <w:pStyle w:val="Kop2"/>
                    <w:tabs>
                      <w:tab w:val="left" w:pos="993"/>
                    </w:tabs>
                    <w:spacing w:before="12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BOTH GROUPS OF BLACK DROP TARGETS LIGHT 2X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BONUS, “EXTRA BALL” FEATURE, BOTTOM ROLLOVERS AND REMAINING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DROP TARGETS FOR INCREASED SCORING.</w:t>
                  </w:r>
                </w:p>
                <w:p w:rsidR="00617BEF" w:rsidRPr="00323CC7" w:rsidRDefault="00617BEF" w:rsidP="00617BEF">
                  <w:pPr>
                    <w:pStyle w:val="Kop3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RED OR BLUE DROP TARGETS LIGHTS 2X BONUS,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BOTTOM ROLLOVERS AND REMAINING DROP TARGETS FOR INCREASED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SCORING.</w:t>
                  </w:r>
                </w:p>
                <w:p w:rsidR="00617BEF" w:rsidRPr="00323CC7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ab/>
                    <w:t>2X BONUS LIGHTS ON LAST BALL IN PLAY. COMPLETING RED OR BLUE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  <w:t>DROP TARGETS OR BOTH GROUPS OF BLACK DROP TARGETS LIGHT 3X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  <w:t>BONUS ON LAST BALL IN PLAY ONLY.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RED OR BLUE DROP TARGETS AND BOTH GROUPS OF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BLACK DROP TARGETS LIGHT “SPECIAL” ROLLOVERS.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POP BUMPER SCORES 1000 POINTS.</w:t>
                  </w:r>
                </w:p>
                <w:p w:rsidR="00617BEF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A TILT DOES NOT DISQUALIFY A PLAYER.</w:t>
                  </w:r>
                </w:p>
                <w:p w:rsidR="00617BEF" w:rsidRPr="00323CC7" w:rsidRDefault="00617BEF" w:rsidP="00617BEF">
                  <w:pPr>
                    <w:pStyle w:val="Plattetekstinspringen"/>
                    <w:tabs>
                      <w:tab w:val="left" w:pos="993"/>
                    </w:tabs>
                    <w:ind w:left="567" w:firstLine="0"/>
                    <w:rPr>
                      <w:rFonts w:ascii="News Gothic MT Std" w:hAnsi="News Gothic MT Std"/>
                      <w:sz w:val="17"/>
                    </w:rPr>
                  </w:pPr>
                  <w:r w:rsidRPr="00323CC7">
                    <w:rPr>
                      <w:rFonts w:ascii="News Gothic MT Std" w:hAnsi="News Gothic MT Std"/>
                      <w:sz w:val="17"/>
                    </w:rPr>
                    <w:t>MAKING “SPECIAL” SCORES ONE EXTRA BALL.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7"/>
                      <w:szCs w:val="17"/>
                    </w:rPr>
                  </w:pPr>
                  <w:r w:rsidRPr="00323CC7">
                    <w:rPr>
                      <w:rFonts w:ascii="News Gothic MT Std" w:hAnsi="News Gothic MT Std"/>
                      <w:sz w:val="17"/>
                      <w:szCs w:val="17"/>
                    </w:rPr>
                    <w:t>MAXIMUM ONE EXTRA BALL PER BALL IN PLAY.</w:t>
                  </w: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56BF" w:rsidP="00617BEF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60" type="#_x0000_t202" style="position:absolute;margin-left:354.6pt;margin-top:.35pt;width:60.7pt;height:17.8pt;z-index:251675648;mso-width-relative:margin;mso-height-relative:margin" filled="f" stroked="f">
            <v:textbox style="mso-next-textbox:#_x0000_s1160" inset="0,0,1mm,0">
              <w:txbxContent>
                <w:p w:rsidR="00617BEF" w:rsidRPr="0099459A" w:rsidRDefault="00617BEF" w:rsidP="00617BEF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B-19167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159" type="#_x0000_t202" style="position:absolute;margin-left:55pt;margin-top:.35pt;width:46.15pt;height:17.8pt;z-index:251674624;mso-width-relative:margin;mso-height-relative:margin" filled="f" stroked="f">
            <v:textbox inset="0,0,0,0">
              <w:txbxContent>
                <w:p w:rsidR="00617BEF" w:rsidRPr="0099459A" w:rsidRDefault="00617BEF" w:rsidP="00617BEF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428</w:t>
                  </w: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56BF" w:rsidP="00617BEF">
      <w:pPr>
        <w:ind w:right="23"/>
        <w:rPr>
          <w:lang w:val="en-GB"/>
        </w:rPr>
      </w:pPr>
      <w:r>
        <w:rPr>
          <w:noProof/>
          <w:sz w:val="20"/>
        </w:rPr>
        <w:pict>
          <v:shape id="_x0000_s1161" type="#_x0000_t202" style="position:absolute;margin-left:17.85pt;margin-top:8.4pt;width:430.9pt;height:306.15pt;z-index:251676672" filled="f" strokecolor="gray" strokeweight=".5pt">
            <v:stroke dashstyle="1 1" endcap="round"/>
            <v:textbox style="mso-next-textbox:#_x0000_s1161" inset=",0,,0">
              <w:txbxContent>
                <w:p w:rsidR="00617BEF" w:rsidRDefault="00617BEF" w:rsidP="00617BEF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617BEF" w:rsidRPr="00323CC7" w:rsidRDefault="00617BEF" w:rsidP="00617BEF">
                  <w:pPr>
                    <w:pStyle w:val="Kop1"/>
                    <w:spacing w:before="240"/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</w:pPr>
                  <w:r w:rsidRPr="00323CC7">
                    <w:rPr>
                      <w:rFonts w:ascii="Futura Md BT" w:hAnsi="Futura Md BT"/>
                      <w:spacing w:val="80"/>
                      <w:sz w:val="48"/>
                      <w:lang w:val="en-US"/>
                    </w:rPr>
                    <w:t>SPACE WALK</w:t>
                  </w:r>
                </w:p>
                <w:p w:rsidR="00617BEF" w:rsidRDefault="00617BEF" w:rsidP="00617BEF">
                  <w:pPr>
                    <w:tabs>
                      <w:tab w:val="left" w:pos="993"/>
                      <w:tab w:val="left" w:pos="4860"/>
                    </w:tabs>
                    <w:spacing w:before="120" w:line="280" w:lineRule="exact"/>
                    <w:ind w:left="567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</w:r>
                  <w:r w:rsidR="00056F03">
                    <w:rPr>
                      <w:rFonts w:ascii="Helvetica" w:hAnsi="Helvetica" w:cs="Arial"/>
                      <w:b/>
                      <w:bCs/>
                      <w:lang w:val="en-GB"/>
                    </w:rPr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617BEF" w:rsidRPr="00323CC7" w:rsidRDefault="00617BEF" w:rsidP="00617BEF">
                  <w:pPr>
                    <w:pStyle w:val="Kop2"/>
                    <w:tabs>
                      <w:tab w:val="left" w:pos="993"/>
                    </w:tabs>
                    <w:spacing w:before="12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>COMPLETING BOTH GROUPS OF BLACK DROP TARGETS LIGHT 2X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BONUS, “EXTRA BALL” FEATURE, BOTTOM ROLLOVERS AND REMAINING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  <w:t>DROP TARGETS FOR INCREASED SCORING.</w:t>
                  </w:r>
                </w:p>
                <w:p w:rsidR="00617BEF" w:rsidRPr="00323CC7" w:rsidRDefault="00617BEF" w:rsidP="00617BEF">
                  <w:pPr>
                    <w:pStyle w:val="Kop3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 xml:space="preserve">COMPLETING RED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>AND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BLUE DROP TARGETS LIGHTS 2X BONUS,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BLACK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br/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DROP TARGETS, AND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BOTTOM ROLLOVERS FOR INCREASED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SCORING.</w:t>
                  </w:r>
                </w:p>
                <w:p w:rsidR="00617BEF" w:rsidRPr="00323CC7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ab/>
                    <w:t xml:space="preserve">2X BONUS LIGHTS ON LAST BALL IN PLAY. COMPLETING RED 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AND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BLUE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DROP TARGETS OR BOTH GROUPS OF BLACK DROP TARGETS LIGHT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br/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3X</w:t>
                  </w:r>
                  <w:r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 w:rsidRPr="00323CC7">
                    <w:rPr>
                      <w:rFonts w:ascii="News Gothic MT Std" w:hAnsi="News Gothic MT Std"/>
                      <w:b/>
                      <w:bCs/>
                      <w:sz w:val="19"/>
                      <w:szCs w:val="19"/>
                      <w:lang w:val="en-GB"/>
                    </w:rPr>
                    <w:t>BONUS ON LAST BALL IN PLAY ONLY.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ab/>
                    <w:t xml:space="preserve">COMPLETING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</w:rPr>
                    <w:t>ALL</w:t>
                  </w: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 xml:space="preserve"> DROP TARGETS LIGHT “SPECIAL” ROLLOVERS.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9"/>
                      <w:szCs w:val="19"/>
                    </w:rPr>
                  </w:pPr>
                  <w:r w:rsidRPr="00323CC7">
                    <w:rPr>
                      <w:rFonts w:ascii="News Gothic MT Std" w:hAnsi="News Gothic MT Std"/>
                      <w:sz w:val="19"/>
                      <w:szCs w:val="19"/>
                    </w:rPr>
                    <w:t>POP BUMPER SCORES 100 POINTS.</w:t>
                  </w:r>
                </w:p>
                <w:p w:rsidR="00617BEF" w:rsidRDefault="00617BEF" w:rsidP="00617BEF">
                  <w:pPr>
                    <w:tabs>
                      <w:tab w:val="left" w:pos="993"/>
                    </w:tabs>
                    <w:spacing w:before="80" w:line="220" w:lineRule="exact"/>
                    <w:ind w:left="567"/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A TILT DOES NOT DISQUALIFY A PLAYER.</w:t>
                  </w:r>
                </w:p>
                <w:p w:rsidR="00617BEF" w:rsidRPr="00323CC7" w:rsidRDefault="00617BEF" w:rsidP="00617BEF">
                  <w:pPr>
                    <w:pStyle w:val="Plattetekstinspringen"/>
                    <w:tabs>
                      <w:tab w:val="left" w:pos="993"/>
                    </w:tabs>
                    <w:ind w:left="567" w:firstLine="0"/>
                    <w:rPr>
                      <w:rFonts w:ascii="News Gothic MT Std" w:hAnsi="News Gothic MT Std"/>
                      <w:sz w:val="17"/>
                    </w:rPr>
                  </w:pPr>
                  <w:r w:rsidRPr="00323CC7">
                    <w:rPr>
                      <w:rFonts w:ascii="News Gothic MT Std" w:hAnsi="News Gothic MT Std"/>
                      <w:sz w:val="17"/>
                    </w:rPr>
                    <w:t>MAKING “SPECIAL” SCORES ONE EXTRA BALL.</w:t>
                  </w:r>
                </w:p>
                <w:p w:rsidR="00617BEF" w:rsidRPr="00323CC7" w:rsidRDefault="00617BEF" w:rsidP="00617BEF">
                  <w:pPr>
                    <w:pStyle w:val="Kop4"/>
                    <w:tabs>
                      <w:tab w:val="left" w:pos="993"/>
                    </w:tabs>
                    <w:spacing w:before="80" w:line="220" w:lineRule="exact"/>
                    <w:ind w:left="567" w:firstLine="0"/>
                    <w:rPr>
                      <w:rFonts w:ascii="News Gothic MT Std" w:hAnsi="News Gothic MT Std"/>
                      <w:sz w:val="17"/>
                      <w:szCs w:val="17"/>
                    </w:rPr>
                  </w:pPr>
                  <w:r w:rsidRPr="00323CC7">
                    <w:rPr>
                      <w:rFonts w:ascii="News Gothic MT Std" w:hAnsi="News Gothic MT Std"/>
                      <w:sz w:val="17"/>
                      <w:szCs w:val="17"/>
                    </w:rPr>
                    <w:t>MAXIMUM ONE EXTRA BALL PER BALL IN PLAY.</w:t>
                  </w: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56BF" w:rsidP="00617BEF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63" type="#_x0000_t202" style="position:absolute;margin-left:354.6pt;margin-top:.35pt;width:60.7pt;height:17.8pt;z-index:251678720;mso-width-relative:margin;mso-height-relative:margin" filled="f" stroked="f">
            <v:textbox style="mso-next-textbox:#_x0000_s1163" inset="0,0,1mm,0">
              <w:txbxContent>
                <w:p w:rsidR="00617BEF" w:rsidRPr="0099459A" w:rsidRDefault="00617BEF" w:rsidP="00617BEF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B-19167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162" type="#_x0000_t202" style="position:absolute;margin-left:55pt;margin-top:.35pt;width:46.15pt;height:17.8pt;z-index:251677696;mso-width-relative:margin;mso-height-relative:margin" filled="f" stroked="f">
            <v:textbox inset="0,0,0,0">
              <w:txbxContent>
                <w:p w:rsidR="00617BEF" w:rsidRPr="0099459A" w:rsidRDefault="00617BEF" w:rsidP="00617BEF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428</w:t>
                  </w:r>
                </w:p>
              </w:txbxContent>
            </v:textbox>
          </v:shape>
        </w:pict>
      </w: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</w:pPr>
    </w:p>
    <w:p w:rsidR="00617BEF" w:rsidRDefault="00617BEF" w:rsidP="00617BEF">
      <w:pPr>
        <w:rPr>
          <w:lang w:val="en-GB"/>
        </w:rPr>
      </w:pPr>
    </w:p>
    <w:p w:rsidR="00617BEF" w:rsidRDefault="00617BEF" w:rsidP="00617BEF">
      <w:pPr>
        <w:ind w:right="23"/>
        <w:rPr>
          <w:lang w:val="en-GB"/>
        </w:rPr>
        <w:sectPr w:rsidR="00617BE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7309B" w:rsidRDefault="006156BF" w:rsidP="002730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pict>
          <v:group id="_x0000_s1195" style="position:absolute;margin-left:206.35pt;margin-top:5.9pt;width:113.4pt;height:113.4pt;z-index:251680768" coordorigin="5215,5486" coordsize="2268,2268">
            <v:shape id="_x0000_s1196" type="#_x0000_t202" style="position:absolute;left:5215;top:5486;width:2268;height:2268;mso-width-relative:margin;mso-height-relative:margin" filled="f" strokecolor="gray" strokeweight=".5pt">
              <v:fill recolor="t" type="frame"/>
              <v:stroke dashstyle="1 1" endcap="round"/>
              <v:textbox style="mso-next-textbox:#_x0000_s1196">
                <w:txbxContent>
                  <w:p w:rsidR="0027309B" w:rsidRPr="00B3599C" w:rsidRDefault="0027309B" w:rsidP="0027309B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97" type="#_x0000_t202" style="position:absolute;left:5422;top:5619;width:1846;height:576;mso-width-relative:margin;mso-height-relative:margin" filled="f" stroked="f" strokecolor="gray" strokeweight=".5pt">
              <v:stroke dashstyle="1 1" endcap="round"/>
              <v:textbox style="mso-next-textbox:#_x0000_s1197">
                <w:txbxContent>
                  <w:p w:rsidR="0027309B" w:rsidRPr="00BC02A1" w:rsidRDefault="0027309B" w:rsidP="0027309B">
                    <w:pPr>
                      <w:spacing w:line="220" w:lineRule="exact"/>
                      <w:ind w:left="-142"/>
                      <w:rPr>
                        <w:rFonts w:ascii="Helvetica" w:hAnsi="Helvetica"/>
                        <w:b/>
                        <w:lang w:val="en-US"/>
                      </w:rPr>
                    </w:pPr>
                    <w:r w:rsidRPr="00BC02A1">
                      <w:rPr>
                        <w:rFonts w:ascii="Helvetica" w:hAnsi="Helvetica"/>
                        <w:b/>
                        <w:lang w:val="en-US"/>
                      </w:rPr>
                      <w:t xml:space="preserve">2ND </w:t>
                    </w:r>
                    <w:r>
                      <w:rPr>
                        <w:rFonts w:ascii="Helvetica" w:hAnsi="Helvetica"/>
                        <w:b/>
                        <w:lang w:val="en-US"/>
                      </w:rPr>
                      <w:t xml:space="preserve"> </w:t>
                    </w:r>
                    <w:r w:rsidRPr="00BC02A1">
                      <w:rPr>
                        <w:rFonts w:ascii="Helvetica" w:hAnsi="Helvetica"/>
                        <w:b/>
                        <w:lang w:val="en-US"/>
                      </w:rPr>
                      <w:t>CHUTE</w:t>
                    </w:r>
                    <w:r w:rsidRPr="00BC02A1">
                      <w:rPr>
                        <w:rFonts w:ascii="Helvetica" w:hAnsi="Helvetica"/>
                        <w:b/>
                        <w:lang w:val="en-US"/>
                      </w:rPr>
                      <w:br/>
                      <w:t>ADJUSTMENT</w:t>
                    </w:r>
                  </w:p>
                </w:txbxContent>
              </v:textbox>
            </v:shape>
            <v:group id="_x0000_s1198" style="position:absolute;left:5659;top:6224;width:763;height:1285" coordorigin="5659,6224" coordsize="763,1285">
              <v:rect id="_x0000_s1199" style="position:absolute;left:6144;top:6224;width:28;height:1285" filled="f" strokeweight=".5pt"/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_x0000_s1200" type="#_x0000_t135" style="position:absolute;left:6172;top:6224;width:250;height:178" filled="f" strokeweight=".5pt"/>
              <v:oval id="_x0000_s1201" style="position:absolute;left:6285;top:6282;width:68;height:68" filled="f" strokeweight=".5pt"/>
              <v:group id="_x0000_s1202" style="position:absolute;left:5659;top:7121;width:277;height:193;rotation:180" coordorigin="3893,3631" coordsize="277,193">
                <v:rect id="_x0000_s1203" style="position:absolute;left:4095;top:3631;width:75;height:193" filled="f" strokeweight=".5pt"/>
                <v:rect id="_x0000_s1204" style="position:absolute;left:3893;top:3692;width:202;height:71" filled="f" strokeweight=".5pt"/>
              </v:group>
              <v:rect id="_x0000_s1205" style="position:absolute;left:6073;top:6503;width:71;height:71" filled="f" strokeweight=".5pt"/>
              <v:rect id="_x0000_s1206" style="position:absolute;left:6073;top:6736;width:71;height:71" filled="f" strokeweight=".5pt"/>
              <v:rect id="_x0000_s1207" style="position:absolute;left:6073;top:6955;width:71;height:71" filled="f" strokeweight=".5pt"/>
              <v:rect id="_x0000_s1208" style="position:absolute;left:6073;top:7182;width:71;height:71" filled="f" strokeweight=".5pt"/>
              <v:shape id="_x0000_s1209" type="#_x0000_t135" style="position:absolute;left:6172;top:7331;width:250;height:178" filled="f" strokeweight=".5pt"/>
              <v:oval id="_x0000_s1210" style="position:absolute;left:6285;top:7389;width:68;height:68" filled="f" strokeweight=".5pt"/>
            </v:group>
            <v:shape id="_x0000_s1211" type="#_x0000_t202" style="position:absolute;left:6263;top:6464;width:778;height:850;mso-width-relative:margin;mso-height-relative:margin" filled="f" stroked="f" strokecolor="gray" strokeweight=".5pt">
              <v:stroke dashstyle="1 1" endcap="round"/>
              <v:textbox style="mso-next-textbox:#_x0000_s1211" inset="0,0,0,0">
                <w:txbxContent>
                  <w:p w:rsidR="0027309B" w:rsidRDefault="0027309B" w:rsidP="0027309B">
                    <w:pP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  <w:t>5  PLAYS</w:t>
                    </w:r>
                  </w:p>
                  <w:p w:rsidR="0027309B" w:rsidRDefault="0027309B" w:rsidP="0027309B">
                    <w:pPr>
                      <w:spacing w:before="80"/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  <w:t>4  PLAYS</w:t>
                    </w:r>
                  </w:p>
                  <w:p w:rsidR="0027309B" w:rsidRDefault="0027309B" w:rsidP="0027309B">
                    <w:pPr>
                      <w:spacing w:before="80"/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  <w:t>3  PLAYS</w:t>
                    </w:r>
                  </w:p>
                  <w:p w:rsidR="0027309B" w:rsidRPr="0032041B" w:rsidRDefault="0027309B" w:rsidP="0027309B">
                    <w:pPr>
                      <w:spacing w:before="80"/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  <w:t>2  PLAYS</w:t>
                    </w:r>
                  </w:p>
                </w:txbxContent>
              </v:textbox>
            </v:shape>
          </v:group>
        </w:pict>
      </w:r>
      <w:r w:rsidR="0027309B">
        <w:rPr>
          <w:rFonts w:ascii="Arial" w:hAnsi="Arial" w:cs="Arial"/>
          <w:noProof/>
          <w:sz w:val="20"/>
          <w:szCs w:val="20"/>
        </w:rPr>
        <w:pict>
          <v:shape id="_x0000_s1230" type="#_x0000_t202" style="position:absolute;margin-left:17.1pt;margin-top:5.65pt;width:181.4pt;height:289.15pt;z-index:-251630592;mso-width-relative:margin;mso-height-relative:margin" filled="f" strokecolor="gray" strokeweight=".5pt">
            <v:fill recolor="t" type="frame"/>
            <v:stroke dashstyle="1 1" endcap="round"/>
            <v:textbox style="mso-next-textbox:#_x0000_s1230">
              <w:txbxContent>
                <w:p w:rsidR="0027309B" w:rsidRPr="00B3599C" w:rsidRDefault="0027309B" w:rsidP="0027309B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6156BF" w:rsidP="002730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31" type="#_x0000_t202" style="position:absolute;margin-left:65.1pt;margin-top:5.15pt;width:103.35pt;height:37.5pt;z-index:251686912;mso-width-relative:margin;mso-height-relative:margin" filled="f" stroked="f" strokecolor="gray" strokeweight=".5pt">
            <v:stroke dashstyle="1 1" endcap="round"/>
            <v:textbox style="mso-next-textbox:#_x0000_s1231">
              <w:txbxContent>
                <w:p w:rsidR="0027309B" w:rsidRPr="00804806" w:rsidRDefault="0027309B" w:rsidP="0027309B">
                  <w:pPr>
                    <w:ind w:left="-142"/>
                    <w:rPr>
                      <w:rFonts w:ascii="HelvCondensed Normal" w:hAnsi="HelvCondensed Normal"/>
                      <w:b/>
                      <w:lang w:val="en-US"/>
                    </w:rPr>
                  </w:pPr>
                  <w:r w:rsidRPr="00804806">
                    <w:rPr>
                      <w:rFonts w:ascii="HelvCondensed Normal" w:hAnsi="HelvCondensed Normal"/>
                      <w:b/>
                      <w:lang w:val="en-US"/>
                    </w:rPr>
                    <w:t>POINT SCORE</w:t>
                  </w:r>
                  <w:r w:rsidRPr="00804806">
                    <w:rPr>
                      <w:rFonts w:ascii="HelvCondensed Normal" w:hAnsi="HelvCondensed Normal"/>
                      <w:b/>
                      <w:lang w:val="en-US"/>
                    </w:rPr>
                    <w:br/>
                    <w:t>ADJUSTMENT</w:t>
                  </w:r>
                </w:p>
              </w:txbxContent>
            </v:textbox>
          </v:shape>
        </w:pict>
      </w:r>
      <w:r w:rsidR="0027309B">
        <w:rPr>
          <w:rFonts w:ascii="Arial" w:hAnsi="Arial" w:cs="Arial"/>
          <w:noProof/>
          <w:sz w:val="20"/>
          <w:szCs w:val="20"/>
        </w:rPr>
        <w:pict>
          <v:shape id="_x0000_s1232" type="#_x0000_t202" style="position:absolute;margin-left:171.15pt;margin-top:7.65pt;width:27.35pt;height:58.5pt;z-index:251687936;mso-width-relative:margin;mso-height-relative:margin" filled="f" stroked="f" strokecolor="gray" strokeweight=".5pt">
            <v:stroke dashstyle="1 1" endcap="round"/>
            <v:textbox style="layout-flow:vertical;mso-layout-flow-alt:bottom-to-top;mso-next-textbox:#_x0000_s1232">
              <w:txbxContent>
                <w:p w:rsidR="0027309B" w:rsidRPr="0076768A" w:rsidRDefault="0027309B" w:rsidP="0027309B">
                  <w:pPr>
                    <w:tabs>
                      <w:tab w:val="left" w:pos="1276"/>
                    </w:tabs>
                    <w:ind w:left="284"/>
                    <w:rPr>
                      <w:rFonts w:ascii="HelvCondensed Normal" w:hAnsi="HelvCondensed Normal"/>
                      <w:sz w:val="12"/>
                      <w:szCs w:val="12"/>
                      <w:lang w:val="en-US"/>
                    </w:rPr>
                  </w:pPr>
                </w:p>
              </w:txbxContent>
            </v:textbox>
          </v:shape>
        </w:pict>
      </w: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28" type="#_x0000_t202" style="position:absolute;margin-left:52.75pt;margin-top:9.85pt;width:102.65pt;height:147.15pt;z-index:251683840;mso-width-relative:margin;mso-height-relative:margin" filled="f" stroked="f" strokecolor="gray" strokeweight=".5pt">
            <v:stroke dashstyle="1 1" endcap="round"/>
            <v:textbox style="mso-next-textbox:#_x0000_s1228" inset="0,0,0,0">
              <w:txbxContent>
                <w:p w:rsidR="0027309B" w:rsidRDefault="0027309B" w:rsidP="0027309B">
                  <w:pPr>
                    <w:tabs>
                      <w:tab w:val="left" w:pos="658"/>
                    </w:tabs>
                    <w:spacing w:before="120"/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  <w:tab/>
                  </w:r>
                  <w:r w:rsidRPr="00804806"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  <w:t>(</w:t>
                  </w:r>
                  <w:r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  <w:t>SOCKET</w:t>
                  </w:r>
                  <w:r w:rsidRPr="00804806"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  <w:t>)</w:t>
                  </w:r>
                </w:p>
                <w:p w:rsidR="0027309B" w:rsidRDefault="0027309B" w:rsidP="0027309B">
                  <w:pPr>
                    <w:tabs>
                      <w:tab w:val="left" w:pos="686"/>
                      <w:tab w:val="left" w:pos="1190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</w:p>
                <w:p w:rsidR="0027309B" w:rsidRDefault="0027309B" w:rsidP="0027309B">
                  <w:pPr>
                    <w:tabs>
                      <w:tab w:val="left" w:pos="686"/>
                      <w:tab w:val="left" w:pos="1190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</w:p>
                <w:p w:rsidR="0027309B" w:rsidRDefault="0027309B" w:rsidP="0027309B">
                  <w:pPr>
                    <w:tabs>
                      <w:tab w:val="left" w:pos="686"/>
                      <w:tab w:val="left" w:pos="1190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</w:p>
                <w:p w:rsidR="0027309B" w:rsidRPr="00866DCA" w:rsidRDefault="0027309B" w:rsidP="0027309B">
                  <w:pPr>
                    <w:tabs>
                      <w:tab w:val="left" w:pos="686"/>
                      <w:tab w:val="left" w:pos="1190"/>
                    </w:tabs>
                    <w:ind w:left="142"/>
                    <w:rPr>
                      <w:rFonts w:ascii="HelvCondensed Normal" w:hAnsi="HelvCondensed Normal"/>
                      <w:b/>
                      <w:sz w:val="16"/>
                      <w:szCs w:val="16"/>
                      <w:lang w:val="en-US"/>
                    </w:rPr>
                  </w:pPr>
                </w:p>
                <w:p w:rsidR="0027309B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  <w:t>4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 w:rsidRPr="00804806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  <w:r w:rsidRPr="00804806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9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</w:pP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 xml:space="preserve"> 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3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8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</w:pP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 xml:space="preserve"> 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2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7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</w:pP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 xml:space="preserve"> 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1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6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</w:p>
                <w:p w:rsidR="0027309B" w:rsidRPr="00F92DCC" w:rsidRDefault="0027309B" w:rsidP="0027309B">
                  <w:pPr>
                    <w:tabs>
                      <w:tab w:val="left" w:pos="308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</w:pPr>
                </w:p>
                <w:p w:rsidR="0027309B" w:rsidRPr="00F92DCC" w:rsidRDefault="0027309B" w:rsidP="0027309B">
                  <w:pPr>
                    <w:tabs>
                      <w:tab w:val="left" w:pos="462"/>
                      <w:tab w:val="left" w:pos="1232"/>
                    </w:tabs>
                    <w:ind w:left="142"/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</w:pP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 xml:space="preserve"> 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</w:t>
                  </w:r>
                  <w:r w:rsidRPr="00F92DCC"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5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0,</w:t>
                  </w:r>
                  <w:r>
                    <w:rPr>
                      <w:rFonts w:ascii="HelvCondensed Normal" w:hAnsi="HelvCondensed Normal"/>
                      <w:b/>
                      <w:sz w:val="12"/>
                      <w:szCs w:val="12"/>
                      <w:lang w:val="en-US"/>
                    </w:rPr>
                    <w:t>000</w:t>
                  </w:r>
                </w:p>
              </w:txbxContent>
            </v:textbox>
          </v:shape>
        </w:pict>
      </w: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group id="_x0000_s1265" style="position:absolute;margin-left:79.55pt;margin-top:6pt;width:41.5pt;height:123.2pt;z-index:251691008" coordorigin="1841,7444" coordsize="830,2464">
            <v:rect id="_x0000_s1266" style="position:absolute;left:2181;top:7444;width:75;height:2464" filled="f" strokeweight=".5pt"/>
            <v:rect id="_x0000_s1267" style="position:absolute;left:2213;top:7488;width:79;height:250" fillcolor="black [3213]" strokeweight=".5pt"/>
            <v:rect id="_x0000_s1268" style="position:absolute;left:2256;top:7444;width:75;height:2464" filled="f" strokeweight=".5pt"/>
            <v:rect id="_x0000_s1269" style="position:absolute;left:2331;top:7992;width:115;height:108" filled="f" strokeweight=".5pt"/>
            <v:rect id="_x0000_s1270" style="position:absolute;left:2066;top:7992;width:115;height:108" filled="f" strokeweight=".5pt"/>
            <v:rect id="_x0000_s1271" style="position:absolute;left:2331;top:8318;width:115;height:108" filled="f" strokeweight=".5pt"/>
            <v:rect id="_x0000_s1272" style="position:absolute;left:2066;top:8318;width:115;height:108" filled="f" strokeweight=".5pt"/>
            <v:rect id="_x0000_s1273" style="position:absolute;left:2331;top:8628;width:115;height:108" filled="f" strokeweight=".5pt"/>
            <v:rect id="_x0000_s1274" style="position:absolute;left:2066;top:8628;width:115;height:108" filled="f" strokeweight=".5pt"/>
            <v:rect id="_x0000_s1275" style="position:absolute;left:2331;top:8945;width:115;height:108" filled="f" strokeweight=".5pt"/>
            <v:rect id="_x0000_s1276" style="position:absolute;left:2066;top:8945;width:115;height:108" filled="f" strokeweight=".5pt"/>
            <v:rect id="_x0000_s1277" style="position:absolute;left:2331;top:9248;width:115;height:108" filled="f" strokeweight=".5pt"/>
            <v:rect id="_x0000_s1278" style="position:absolute;left:2066;top:9248;width:115;height:108" filled="f" strokeweight=".5pt"/>
            <v:shape id="_x0000_s1279" type="#_x0000_t135" style="position:absolute;left:2331;top:7444;width:340;height:318" filled="f" strokeweight=".5pt"/>
            <v:shape id="_x0000_s1280" type="#_x0000_t135" style="position:absolute;left:1841;top:7444;width:340;height:318;flip:x" filled="f" strokeweight=".5pt"/>
            <v:oval id="_x0000_s1281" style="position:absolute;left:2446;top:7528;width:143;height:146" filled="f" strokeweight=".5pt"/>
            <v:rect id="_x0000_s1282" style="position:absolute;left:2446;top:7578;width:143;height:45;rotation:-2445543fd" filled="f" strokeweight=".5pt"/>
            <v:oval id="_x0000_s1283" style="position:absolute;left:1923;top:7528;width:143;height:146" filled="f" strokeweight=".5pt"/>
            <v:rect id="_x0000_s1284" style="position:absolute;left:1923;top:7578;width:143;height:45;rotation:-2445543fd" filled="f" strokeweight=".5pt"/>
            <v:shape id="_x0000_s1285" type="#_x0000_t135" style="position:absolute;left:2331;top:9590;width:340;height:318" filled="f" strokeweight=".5pt"/>
            <v:shape id="_x0000_s1286" type="#_x0000_t135" style="position:absolute;left:1841;top:9590;width:340;height:318;flip:x" filled="f" strokeweight=".5pt"/>
            <v:oval id="_x0000_s1287" style="position:absolute;left:2446;top:9672;width:143;height:146" filled="f" strokeweight=".5pt"/>
            <v:rect id="_x0000_s1288" style="position:absolute;left:2446;top:9722;width:143;height:45;rotation:-2445543fd" filled="f" strokeweight=".5pt"/>
            <v:oval id="_x0000_s1289" style="position:absolute;left:1923;top:9672;width:143;height:146" filled="f" strokeweight=".5pt"/>
            <v:rect id="_x0000_s1290" style="position:absolute;left:1923;top:9722;width:143;height:45;rotation:-2445543fd" filled="f" strokeweight=".5pt"/>
          </v:group>
        </w:pict>
      </w: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group id="_x0000_s1212" style="position:absolute;margin-left:206.35pt;margin-top:9.9pt;width:113.4pt;height:113.4pt;z-index:251681792" coordorigin="5215,7796" coordsize="2268,2268">
            <v:shape id="_x0000_s1213" type="#_x0000_t202" style="position:absolute;left:5215;top:7796;width:2268;height:2268;mso-width-relative:margin;mso-height-relative:margin" filled="f" strokecolor="gray" strokeweight=".5pt">
              <v:fill recolor="t" type="frame"/>
              <v:stroke dashstyle="1 1" endcap="round"/>
              <v:textbox style="mso-next-textbox:#_x0000_s1213">
                <w:txbxContent>
                  <w:p w:rsidR="0027309B" w:rsidRPr="00B3599C" w:rsidRDefault="0027309B" w:rsidP="0027309B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214" type="#_x0000_t202" style="position:absolute;left:5398;top:7850;width:1984;height:684;mso-width-relative:margin;mso-height-relative:margin" filled="f" stroked="f" strokecolor="gray" strokeweight=".5pt">
              <v:stroke dashstyle="1 1" endcap="round"/>
              <v:textbox>
                <w:txbxContent>
                  <w:p w:rsidR="0027309B" w:rsidRPr="00623EAF" w:rsidRDefault="0027309B" w:rsidP="0027309B">
                    <w:pPr>
                      <w:ind w:left="-142"/>
                      <w:rPr>
                        <w:rFonts w:ascii="Helvetica" w:hAnsi="Helvetica"/>
                        <w:b/>
                        <w:lang w:val="en-US"/>
                      </w:rPr>
                    </w:pPr>
                    <w:r w:rsidRPr="00623EAF">
                      <w:rPr>
                        <w:rFonts w:ascii="Helvetica" w:hAnsi="Helvetica"/>
                        <w:b/>
                        <w:lang w:val="en-US"/>
                      </w:rPr>
                      <w:t>1</w:t>
                    </w:r>
                    <w:r w:rsidRPr="00623EAF">
                      <w:rPr>
                        <w:rFonts w:ascii="Helvetica" w:hAnsi="Helvetica"/>
                        <w:b/>
                        <w:vertAlign w:val="superscript"/>
                        <w:lang w:val="en-US"/>
                      </w:rPr>
                      <w:t>ST</w:t>
                    </w:r>
                    <w:r w:rsidRPr="00623EAF">
                      <w:rPr>
                        <w:rFonts w:ascii="Helvetica" w:hAnsi="Helvetica"/>
                        <w:b/>
                        <w:lang w:val="en-US"/>
                      </w:rPr>
                      <w:t xml:space="preserve"> COIN CHUTE</w:t>
                    </w:r>
                  </w:p>
                  <w:p w:rsidR="0027309B" w:rsidRPr="00623EAF" w:rsidRDefault="0027309B" w:rsidP="0027309B">
                    <w:pPr>
                      <w:spacing w:line="220" w:lineRule="exact"/>
                      <w:ind w:left="-142"/>
                      <w:rPr>
                        <w:rFonts w:ascii="Helvetica" w:hAnsi="Helvetica"/>
                        <w:b/>
                        <w:lang w:val="en-US"/>
                      </w:rPr>
                    </w:pPr>
                    <w:r w:rsidRPr="00623EAF">
                      <w:rPr>
                        <w:rFonts w:ascii="Helvetica" w:hAnsi="Helvetica"/>
                        <w:b/>
                        <w:lang w:val="en-US"/>
                      </w:rPr>
                      <w:t>ADJUSTMENT</w:t>
                    </w:r>
                  </w:p>
                </w:txbxContent>
              </v:textbox>
            </v:shape>
            <v:group id="_x0000_s1215" style="position:absolute;left:5659;top:8534;width:513;height:1285" coordorigin="5659,8534" coordsize="513,1285">
              <v:rect id="_x0000_s1216" style="position:absolute;left:6144;top:8534;width:28;height:1285" filled="f" strokeweight=".5pt"/>
              <v:shape id="_x0000_s1217" type="#_x0000_t135" style="position:absolute;left:5917;top:8534;width:227;height:178;flip:x" filled="f" strokeweight=".5pt"/>
              <v:oval id="_x0000_s1218" style="position:absolute;left:5967;top:8587;width:68;height:68" filled="f" strokeweight=".5pt"/>
              <v:group id="_x0000_s1219" style="position:absolute;left:5659;top:9299;width:277;height:193;rotation:180" coordorigin="3893,3631" coordsize="277,193">
                <v:rect id="_x0000_s1220" style="position:absolute;left:4095;top:3631;width:75;height:193" filled="f" strokeweight=".5pt"/>
                <v:rect id="_x0000_s1221" style="position:absolute;left:3893;top:3692;width:202;height:71" filled="f" strokeweight=".5pt"/>
              </v:group>
              <v:rect id="_x0000_s1222" style="position:absolute;left:6073;top:8874;width:71;height:71" filled="f" strokeweight=".5pt"/>
              <v:rect id="_x0000_s1223" style="position:absolute;left:6073;top:9360;width:71;height:71" filled="f" strokeweight=".5pt"/>
              <v:shape id="_x0000_s1224" type="#_x0000_t135" style="position:absolute;left:5917;top:9640;width:227;height:178;flip:x" filled="f" strokeweight=".5pt"/>
              <v:oval id="_x0000_s1225" style="position:absolute;left:5967;top:9699;width:68;height:68" filled="f" strokeweight=".5pt"/>
            </v:group>
            <v:shape id="_x0000_s1226" type="#_x0000_t202" style="position:absolute;left:6285;top:8855;width:1097;height:735;mso-width-relative:margin;mso-height-relative:margin" filled="f" stroked="f" strokecolor="gray" strokeweight=".5pt">
              <v:stroke dashstyle="1 1" endcap="round"/>
              <v:textbox inset="0,0,0,0">
                <w:txbxContent>
                  <w:p w:rsidR="0027309B" w:rsidRDefault="0027309B" w:rsidP="0027309B">
                    <w:pP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  <w:t>2ND CHUTE ADJ.</w:t>
                    </w:r>
                  </w:p>
                  <w:p w:rsidR="0027309B" w:rsidRDefault="0027309B" w:rsidP="0027309B">
                    <w:pPr>
                      <w:spacing w:before="80"/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27309B" w:rsidRPr="0032041B" w:rsidRDefault="0027309B" w:rsidP="0027309B">
                    <w:pPr>
                      <w:spacing w:before="80"/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b/>
                        <w:sz w:val="12"/>
                        <w:szCs w:val="12"/>
                        <w:lang w:val="en-US"/>
                      </w:rPr>
                      <w:t>1  COIN - PLAY</w:t>
                    </w:r>
                  </w:p>
                </w:txbxContent>
              </v:textbox>
            </v:shape>
          </v:group>
        </w:pict>
      </w: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91" type="#_x0000_t202" style="position:absolute;margin-left:36.4pt;margin-top:1.55pt;width:156.15pt;height:71pt;z-index:251692032;mso-width-relative:margin;mso-height-relative:margin" filled="f" stroked="f" strokecolor="gray" strokeweight=".5pt">
            <v:stroke dashstyle="1 1" endcap="round"/>
            <v:textbox style="mso-next-textbox:#_x0000_s1291">
              <w:txbxContent>
                <w:p w:rsidR="006156BF" w:rsidRDefault="006156BF" w:rsidP="006156BF">
                  <w:pPr>
                    <w:tabs>
                      <w:tab w:val="left" w:pos="284"/>
                    </w:tabs>
                    <w:ind w:left="-142"/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  <w:t>PLUG IN BLUE WIRE FOR</w:t>
                  </w:r>
                  <w:r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  <w:br/>
                    <w:t>SCORES 10,000 TO 90,000</w:t>
                  </w:r>
                </w:p>
                <w:p w:rsidR="006156BF" w:rsidRDefault="006156BF" w:rsidP="006156BF">
                  <w:pPr>
                    <w:tabs>
                      <w:tab w:val="left" w:pos="284"/>
                    </w:tabs>
                    <w:ind w:left="-142"/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</w:pPr>
                </w:p>
                <w:p w:rsidR="006156BF" w:rsidRDefault="006156BF" w:rsidP="006156BF">
                  <w:pPr>
                    <w:tabs>
                      <w:tab w:val="left" w:pos="284"/>
                    </w:tabs>
                    <w:ind w:left="-142"/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  <w:t>PLUG IN ORANGE WIRE FOR</w:t>
                  </w:r>
                  <w:r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  <w:br/>
                    <w:t>SCORES 100,000 TO 190,000</w:t>
                  </w:r>
                </w:p>
                <w:p w:rsidR="006156BF" w:rsidRDefault="006156BF" w:rsidP="006156BF">
                  <w:pPr>
                    <w:tabs>
                      <w:tab w:val="left" w:pos="284"/>
                    </w:tabs>
                    <w:ind w:left="-142"/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</w:pPr>
                </w:p>
                <w:p w:rsidR="0027309B" w:rsidRPr="0082126A" w:rsidRDefault="006156BF" w:rsidP="006156BF">
                  <w:pPr>
                    <w:tabs>
                      <w:tab w:val="left" w:pos="284"/>
                    </w:tabs>
                    <w:ind w:left="-142"/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  <w:t>EXAMPLE: ORANGE WIRE PLUGGED IN 0 SOCKET</w:t>
                  </w:r>
                  <w:r>
                    <w:rPr>
                      <w:rFonts w:ascii="Helvetica" w:hAnsi="Helvetica"/>
                      <w:b/>
                      <w:sz w:val="12"/>
                      <w:szCs w:val="12"/>
                      <w:lang w:val="en-US"/>
                    </w:rPr>
                    <w:br/>
                    <w:t>GIVES A REPLAY AT 100,000</w:t>
                  </w:r>
                </w:p>
              </w:txbxContent>
            </v:textbox>
          </v:shape>
        </w:pict>
      </w: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27309B" w:rsidRDefault="0027309B" w:rsidP="0027309B">
      <w:pPr>
        <w:rPr>
          <w:rFonts w:ascii="Arial" w:hAnsi="Arial" w:cs="Arial"/>
          <w:sz w:val="20"/>
          <w:szCs w:val="20"/>
        </w:rPr>
      </w:pPr>
    </w:p>
    <w:p w:rsidR="00370340" w:rsidRDefault="00370340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07407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07407A" w:rsidRPr="0007407A">
        <w:rPr>
          <w:rFonts w:ascii="Arial" w:hAnsi="Arial" w:cs="Arial"/>
          <w:sz w:val="16"/>
          <w:lang w:val="en-GB"/>
        </w:rPr>
        <w:t>News Gothic MT Std</w:t>
      </w:r>
      <w:r w:rsidR="0007407A">
        <w:rPr>
          <w:rFonts w:ascii="Arial" w:hAnsi="Arial" w:cs="Arial"/>
          <w:sz w:val="16"/>
          <w:lang w:val="en-GB"/>
        </w:rPr>
        <w:t xml:space="preserve">, </w:t>
      </w:r>
      <w:r w:rsidR="0007407A" w:rsidRPr="0007407A">
        <w:rPr>
          <w:rFonts w:ascii="Arial" w:hAnsi="Arial" w:cs="Arial"/>
          <w:sz w:val="16"/>
          <w:lang w:val="en-GB"/>
        </w:rPr>
        <w:t>News Gothic Std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617BEF" w:rsidRDefault="00617BEF" w:rsidP="00617B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B-19166 instruction cards needed to verify.</w:t>
      </w:r>
    </w:p>
    <w:p w:rsidR="00A90015" w:rsidRDefault="00A90015" w:rsidP="00A900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07407A">
        <w:rPr>
          <w:rFonts w:ascii="Arial" w:hAnsi="Arial" w:cs="Arial"/>
          <w:sz w:val="16"/>
          <w:lang w:val="en-GB"/>
        </w:rPr>
        <w:t>9167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07407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70340" w:rsidRDefault="006156BF" w:rsidP="00A900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Point</w:t>
      </w:r>
      <w:bookmarkStart w:id="0" w:name="_GoBack"/>
      <w:bookmarkEnd w:id="0"/>
      <w:r w:rsidR="00370340">
        <w:rPr>
          <w:rFonts w:ascii="Arial" w:hAnsi="Arial" w:cs="Arial"/>
          <w:sz w:val="16"/>
          <w:lang w:val="en-GB"/>
        </w:rPr>
        <w:t xml:space="preserve"> Score Adjustment card needed to verify.</w:t>
      </w:r>
    </w:p>
    <w:p w:rsidR="0076408F" w:rsidRDefault="0007407A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A90015">
        <w:rPr>
          <w:rFonts w:ascii="Arial" w:hAnsi="Arial" w:cs="Arial"/>
          <w:sz w:val="16"/>
          <w:lang w:val="en-GB"/>
        </w:rPr>
        <w:t xml:space="preserve">core index card </w:t>
      </w:r>
      <w:r>
        <w:rPr>
          <w:rFonts w:ascii="Arial" w:hAnsi="Arial" w:cs="Arial"/>
          <w:sz w:val="16"/>
          <w:lang w:val="en-GB"/>
        </w:rPr>
        <w:t>needed</w:t>
      </w:r>
      <w:r w:rsidR="0076408F">
        <w:rPr>
          <w:rFonts w:ascii="Arial" w:hAnsi="Arial" w:cs="Arial"/>
          <w:sz w:val="16"/>
          <w:lang w:val="en-GB"/>
        </w:rPr>
        <w:t>.</w:t>
      </w:r>
    </w:p>
    <w:p w:rsidR="00370340" w:rsidRDefault="00370340" w:rsidP="00D77AD8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6156BF">
      <w:pPr>
        <w:rPr>
          <w:rFonts w:ascii="Arial" w:hAnsi="Arial" w:cs="Arial"/>
          <w:sz w:val="16"/>
          <w:lang w:val="en-GB"/>
        </w:rPr>
      </w:pPr>
      <w:hyperlink r:id="rId4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17BE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Condensed Normal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C8F"/>
    <w:rsid w:val="000005F4"/>
    <w:rsid w:val="00056F03"/>
    <w:rsid w:val="0007407A"/>
    <w:rsid w:val="000852E8"/>
    <w:rsid w:val="000B33C0"/>
    <w:rsid w:val="00147593"/>
    <w:rsid w:val="00161880"/>
    <w:rsid w:val="001E7C78"/>
    <w:rsid w:val="00230CF6"/>
    <w:rsid w:val="00235BF0"/>
    <w:rsid w:val="00246310"/>
    <w:rsid w:val="00247F9D"/>
    <w:rsid w:val="0027309B"/>
    <w:rsid w:val="00294359"/>
    <w:rsid w:val="002A3893"/>
    <w:rsid w:val="002C0E01"/>
    <w:rsid w:val="00323CC7"/>
    <w:rsid w:val="00370340"/>
    <w:rsid w:val="00375592"/>
    <w:rsid w:val="003A4AC9"/>
    <w:rsid w:val="00443405"/>
    <w:rsid w:val="00467D6F"/>
    <w:rsid w:val="00475570"/>
    <w:rsid w:val="004818DE"/>
    <w:rsid w:val="00486DC1"/>
    <w:rsid w:val="004D0344"/>
    <w:rsid w:val="004F654C"/>
    <w:rsid w:val="00531B25"/>
    <w:rsid w:val="005A6E6A"/>
    <w:rsid w:val="005B5ADB"/>
    <w:rsid w:val="005D50AC"/>
    <w:rsid w:val="006156BF"/>
    <w:rsid w:val="00617BEF"/>
    <w:rsid w:val="006C512B"/>
    <w:rsid w:val="0076408F"/>
    <w:rsid w:val="007C7CB4"/>
    <w:rsid w:val="008371C4"/>
    <w:rsid w:val="00841EDB"/>
    <w:rsid w:val="0099459A"/>
    <w:rsid w:val="009A1A4B"/>
    <w:rsid w:val="00A36F80"/>
    <w:rsid w:val="00A90015"/>
    <w:rsid w:val="00B01562"/>
    <w:rsid w:val="00B52EDB"/>
    <w:rsid w:val="00B86DA5"/>
    <w:rsid w:val="00C467EE"/>
    <w:rsid w:val="00CF3C8F"/>
    <w:rsid w:val="00D064DD"/>
    <w:rsid w:val="00D2761B"/>
    <w:rsid w:val="00D37A3E"/>
    <w:rsid w:val="00D77AD8"/>
    <w:rsid w:val="00D93296"/>
    <w:rsid w:val="00DD1CA3"/>
    <w:rsid w:val="00E163BA"/>
    <w:rsid w:val="00E33135"/>
    <w:rsid w:val="00E74DBC"/>
    <w:rsid w:val="00E951ED"/>
    <w:rsid w:val="00E96206"/>
    <w:rsid w:val="00FD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92"/>
    <o:shapelayout v:ext="edit">
      <o:idmap v:ext="edit" data="1"/>
    </o:shapelayout>
  </w:shapeDefaults>
  <w:decimalSymbol w:val=","/>
  <w:listSeparator w:val=";"/>
  <w14:docId w14:val="5E0BD892"/>
  <w15:docId w15:val="{144F9051-0D6A-4933-9B48-70CBA060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6C512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C512B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C512B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9001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Space Walk</vt:lpstr>
      <vt:lpstr>Gottlieb Abra Ca Dabra</vt:lpstr>
    </vt:vector>
  </TitlesOfParts>
  <Company>www.inkochnito.nl</Company>
  <LinksUpToDate>false</LinksUpToDate>
  <CharactersWithSpaces>631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Space Walk</dc:title>
  <dc:subject>Score and instruction cards</dc:subject>
  <dc:creator>Inkochnito</dc:creator>
  <cp:keywords>www.inkochnito.nl</cp:keywords>
  <cp:lastModifiedBy>Peter Inkochnito</cp:lastModifiedBy>
  <cp:revision>7</cp:revision>
  <cp:lastPrinted>2014-10-01T18:10:00Z</cp:lastPrinted>
  <dcterms:created xsi:type="dcterms:W3CDTF">2016-09-18T06:40:00Z</dcterms:created>
  <dcterms:modified xsi:type="dcterms:W3CDTF">2020-03-21T06:52:00Z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