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01079">
      <w:r>
        <w:rPr>
          <w:noProof/>
          <w:sz w:val="20"/>
        </w:rPr>
        <w:pict>
          <v:group id="_x0000_s1292" style="position:absolute;margin-left:36pt;margin-top:-7pt;width:396.85pt;height:235.3pt;z-index:2" coordorigin="2137,1957" coordsize="793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8" type="#_x0000_t202" style="position:absolute;left:2137;top:1957;width:7937;height:4706" filled="f" strokecolor="#7f7f7f" strokeweight=".5pt">
              <v:stroke dashstyle="1 1" endcap="round"/>
              <v:textbox style="mso-next-textbox:#_x0000_s1198">
                <w:txbxContent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Liting 2 Stars — Lites Special Arrow.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620"/>
                      </w:tabs>
                      <w:spacing w:before="40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  <w:t>1 replay for completing “200,000” when Special Arrow is lit.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replay for completing “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>NEW WAVE DISCO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” when Special is lit.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replay for ball through left roll up lane when lit for Specia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620"/>
                      </w:tabs>
                      <w:spacing w:before="40"/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EXTRA BALL: 1 extra ball for ball through left roll up lane when lit for extra ball.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620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Maximum 1 extra ball per ball-in-play.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News Gothic MT Std" w:hAnsi="News Gothic MT Std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Tilt penalty — ball in play.</w:t>
                    </w:r>
                  </w:p>
                </w:txbxContent>
              </v:textbox>
            </v:shape>
            <v:shape id="_x0000_s1199" type="#_x0000_t202" style="position:absolute;left:2317;top:2113;width:1260;height:624" filled="f" stroked="f">
              <v:textbox style="mso-next-textbox:#_x0000_s1199">
                <w:txbxContent>
                  <w:p w:rsidR="00000000" w:rsidRDefault="00D810E7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00" type="#_x0000_t202" style="position:absolute;left:8257;top:2113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01" type="#_x0000_t202" style="position:absolute;left:4657;top:2113;width:2880;height:528;mso-wrap-edited:f" wrapcoords="0 0 21600 0 21600 21600 0 21600 0 0" filled="f" stroked="f">
              <v:textbox style="mso-next-textbox:#_x0000_s1201">
                <w:txbxContent>
                  <w:p w:rsidR="00000000" w:rsidRDefault="00D810E7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</w:t>
                    </w:r>
                    <w:r>
                      <w:rPr>
                        <w:rFonts w:ascii="News Gothic MT Std" w:hAnsi="News Gothic MT Std"/>
                        <w:u w:val="thick"/>
                      </w:rPr>
                      <w:t>ONS</w:t>
                    </w:r>
                  </w:p>
                </w:txbxContent>
              </v:textbox>
            </v:shape>
            <v:shape id="_x0000_s1202" type="#_x0000_t202" style="position:absolute;left:8257;top:6277;width:1620;height:360" filled="f" stroked="f">
              <v:textbox>
                <w:txbxContent>
                  <w:p w:rsidR="00000000" w:rsidRDefault="00D810E7" w:rsidP="00601079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A030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601079">
      <w:r>
        <w:rPr>
          <w:noProof/>
          <w:sz w:val="20"/>
        </w:rPr>
        <w:pict>
          <v:group id="_x0000_s1293" style="position:absolute;margin-left:36pt;margin-top:7.5pt;width:396.85pt;height:235.3pt;z-index:3" coordorigin="2137,8077" coordsize="7937,4706">
            <v:shape id="_x0000_s1203" type="#_x0000_t202" style="position:absolute;left:2137;top:8077;width:7937;height:4706" filled="f" strokecolor="#7f7f7f" strokeweight=".5pt">
              <v:stroke dashstyle="1 1" endcap="round"/>
              <v:textbox style="mso-next-textbox:#_x0000_s1203">
                <w:txbxContent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Liting 2 Sta</w:t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rs — Lites Special Arrow.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spacing w:before="40"/>
                      <w:ind w:right="269"/>
                      <w:jc w:val="both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  <w:t>1 extra ball or 50,000 points for completing “200,000” when Special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  <w:t>Arrow is lit.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ind w:right="266"/>
                      <w:jc w:val="both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extra ball or 50,000 points for completing “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>NEW WAVE DISCO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”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 xml:space="preserve"> 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when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Special is lit.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ind w:right="266"/>
                      <w:jc w:val="both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extra ball or 50,000 points for ball thr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ough left roll up lane when lit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  <w:t>for Special.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800"/>
                      </w:tabs>
                      <w:spacing w:before="40"/>
                      <w:ind w:right="269"/>
                      <w:jc w:val="both"/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EXTRA BALL:</w:t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  <w:t>1 extra ball or 25,000 points for ball through left roll up lane</w:t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  <w:t>when lit for extra ball.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620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Maximum 1 extra ball or 25,000 points for ball-in-play.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News Gothic MT Std" w:hAnsi="News Gothic MT Std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Tilt penalty — ball in play.</w:t>
                    </w:r>
                  </w:p>
                </w:txbxContent>
              </v:textbox>
            </v:shape>
            <v:shape id="_x0000_s1204" type="#_x0000_t202" style="position:absolute;left:2317;top:8257;width:1260;height:624" filled="f" stroked="f">
              <v:textbox style="mso-next-textbox:#_x0000_s1204">
                <w:txbxContent>
                  <w:p w:rsidR="00000000" w:rsidRDefault="00D810E7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05" type="#_x0000_t202" style="position:absolute;left:8257;top:8257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06" type="#_x0000_t202" style="position:absolute;left:4657;top:8257;width:2880;height:528;mso-wrap-edited:f" wrapcoords="0 0 21600 0 21600 21600 0 21600 0 0" filled="f" stroked="f">
              <v:textbox style="mso-next-textbox:#_x0000_s1206">
                <w:txbxContent>
                  <w:p w:rsidR="00000000" w:rsidRDefault="00D810E7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INSTRUCTIONS</w:t>
                    </w:r>
                  </w:p>
                </w:txbxContent>
              </v:textbox>
            </v:shape>
            <v:shape id="_x0000_s1207" type="#_x0000_t202" style="position:absolute;left:8257;top:12397;width:1620;height:360" filled="f" stroked="f">
              <v:textbox>
                <w:txbxContent>
                  <w:p w:rsidR="00000000" w:rsidRDefault="00D810E7" w:rsidP="00601079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A031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601079">
      <w:r>
        <w:rPr>
          <w:noProof/>
          <w:sz w:val="20"/>
        </w:rPr>
        <w:pict>
          <v:group id="_x0000_s1294" style="position:absolute;margin-left:36pt;margin-top:8.25pt;width:396.85pt;height:235.3pt;z-index:4" coordorigin="2137,1957" coordsize="7937,4706">
            <v:shape id="_x0000_s1208" type="#_x0000_t202" style="position:absolute;left:2137;top:1957;width:7937;height:4706" filled="f" strokecolor="#7f7f7f" strokeweight=".5pt">
              <v:stroke dashstyle="1 1" endcap="round"/>
              <v:textbox style="mso-next-textbox:#_x0000_s1208">
                <w:txbxContent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644"/>
                        <w:tab w:val="left" w:pos="798"/>
                      </w:tabs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Liting 2 Stars — Lites Special Arrow.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spacing w:before="40"/>
                      <w:ind w:right="269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ab/>
                      <w:t>50,000 points for completing “200,000” when Special Arrow is lit.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ind w:right="266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50,000 points for completing “</w:t>
                    </w:r>
                    <w:r w:rsidR="00601079">
                      <w:rPr>
                        <w:rFonts w:ascii="News Gothic MT Std" w:hAnsi="News Gothic MT Std"/>
                        <w:sz w:val="18"/>
                        <w:lang w:val="en-GB"/>
                      </w:rPr>
                      <w:t>NEW WAVE DISCO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” when Special is lit.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440"/>
                      </w:tabs>
                      <w:ind w:right="266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50,000 points for ball through left roll up lane when lit for Spec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ial.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800"/>
                      </w:tabs>
                      <w:spacing w:before="40"/>
                      <w:ind w:right="269"/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EXTRA BALL:</w:t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  <w:t>25,000 points for ball through left roll up lane when lit for extra</w:t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ab/>
                      <w:t>ball.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620"/>
                      </w:tabs>
                      <w:spacing w:before="40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Maximum 25,000 points for ball-in-play.</w:t>
                    </w:r>
                  </w:p>
                  <w:p w:rsidR="00000000" w:rsidRDefault="00D810E7">
                    <w:pPr>
                      <w:tabs>
                        <w:tab w:val="left" w:pos="360"/>
                        <w:tab w:val="left" w:pos="616"/>
                        <w:tab w:val="left" w:pos="1358"/>
                      </w:tabs>
                      <w:spacing w:before="40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News Gothic MT Std" w:hAnsi="News Gothic MT Std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color w:val="000000"/>
                        <w:sz w:val="18"/>
                        <w:lang w:val="en-GB"/>
                      </w:rPr>
                      <w:t>Tilt penalty — ball in play.</w:t>
                    </w:r>
                  </w:p>
                </w:txbxContent>
              </v:textbox>
            </v:shape>
            <v:shape id="_x0000_s1209" type="#_x0000_t202" style="position:absolute;left:2317;top:2113;width:1260;height:624" filled="f" stroked="f">
              <v:textbox style="mso-next-textbox:#_x0000_s1209">
                <w:txbxContent>
                  <w:p w:rsidR="00000000" w:rsidRDefault="00D810E7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10" type="#_x0000_t202" style="position:absolute;left:8257;top:2113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11" type="#_x0000_t202" style="position:absolute;left:4657;top:2113;width:2880;height:528;mso-wrap-edited:f" wrapcoords="0 0 21600 0 21600 21600 0 21600 0 0" filled="f" stroked="f">
              <v:textbox style="mso-next-textbox:#_x0000_s1211">
                <w:txbxContent>
                  <w:p w:rsidR="00000000" w:rsidRDefault="00D810E7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INSTRUCTIONS</w:t>
                    </w:r>
                  </w:p>
                </w:txbxContent>
              </v:textbox>
            </v:shape>
            <v:shape id="_x0000_s1212" type="#_x0000_t202" style="position:absolute;left:8257;top:6277;width:1620;height:360" filled="f" stroked="f">
              <v:textbox>
                <w:txbxContent>
                  <w:p w:rsidR="00000000" w:rsidRDefault="00D810E7" w:rsidP="00601079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A032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601079" w:rsidRDefault="00601079"/>
    <w:p w:rsidR="00000000" w:rsidRDefault="00D810E7"/>
    <w:p w:rsidR="00601079" w:rsidRDefault="00601079">
      <w:pPr>
        <w:sectPr w:rsidR="0060107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D810E7">
      <w:r>
        <w:rPr>
          <w:noProof/>
          <w:sz w:val="20"/>
        </w:rPr>
        <w:lastRenderedPageBreak/>
        <w:pict>
          <v:group id="_x0000_s1295" style="position:absolute;margin-left:36pt;margin-top:4.25pt;width:396.85pt;height:235.3pt;z-index:5" coordorigin="2137,2090" coordsize="7937,4706">
            <v:shape id="_x0000_s1229" type="#_x0000_t202" style="position:absolute;left:2137;top:2090;width:7937;height:4706" filled="f" strokecolor="#7f7f7f" strokeweight=".5pt">
              <v:stroke dashstyle="1 1" endcap="round"/>
              <v:textbox style="mso-next-textbox:#_x0000_s1229">
                <w:txbxContent>
                  <w:p w:rsidR="00000000" w:rsidRDefault="00D810E7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SPECIALS SCORE 50,000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EXTRA BALLS SCORE 25,000 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230" type="#_x0000_t202" style="position:absolute;left:2317;top:2270;width:1260;height:540" filled="f" stroked="f">
              <v:textbox style="mso-next-textbox:#_x0000_s1230"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000000" w:rsidRDefault="00D810E7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231" type="#_x0000_t202" style="position:absolute;left:8257;top:2270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32" type="#_x0000_t202" style="position:absolute;left:4477;top:2270;width:3240;height:540;mso-wrap-edited:f" wrapcoords="0 0 21600 0 21600 21600 0 21600 0 0" filled="f" stroked="f">
              <v:textbox style="mso-next-textbox:#_x0000_s1232">
                <w:txbxContent>
                  <w:p w:rsidR="00000000" w:rsidRDefault="00601079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NEW WAVE</w:t>
                    </w:r>
                  </w:p>
                </w:txbxContent>
              </v:textbox>
            </v:shape>
            <v:shape id="_x0000_s1233" type="#_x0000_t202" style="position:absolute;left:2137;top:5330;width:1800;height:1260" filled="f" stroked="f">
              <v:textbox style="mso-next-textbox:#_x0000_s1233"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34" type="#_x0000_t202" style="position:absolute;left:8257;top:5330;width:1800;height:1260" filled="f" stroked="f">
              <v:textbox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35" type="#_x0000_t202" style="position:absolute;left:8257;top:6410;width:1620;height:360" filled="f" stroked="f">
              <v:textbox style="mso-next-textbox:#_x0000_s1235">
                <w:txbxContent>
                  <w:p w:rsidR="00000000" w:rsidRDefault="00D810E7" w:rsidP="00601079">
                    <w:pPr>
                      <w:jc w:val="right"/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  <w:t>A036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>
      <w:r>
        <w:rPr>
          <w:noProof/>
          <w:sz w:val="20"/>
        </w:rPr>
        <w:pict>
          <v:group id="_x0000_s1296" style="position:absolute;margin-left:36pt;margin-top:4.95pt;width:396.85pt;height:235.3pt;z-index:6" coordorigin="2137,7369" coordsize="7937,4706">
            <v:shape id="_x0000_s1236" type="#_x0000_t202" style="position:absolute;left:2137;top:7369;width:7937;height:4706" filled="f" strokecolor="#7f7f7f" strokeweight=".5pt">
              <v:stroke dashstyle="1 1" endcap="round"/>
              <v:textbox style="mso-next-textbox:#_x0000_s1236">
                <w:txbxContent>
                  <w:p w:rsidR="00000000" w:rsidRDefault="00D810E7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SPECIALS SCORE 50,000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EXTRA BALLS SCORE 25,000 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237" type="#_x0000_t202" style="position:absolute;left:2317;top:7548;width:1260;height:540" filled="f" stroked="f">
              <v:textbox style="mso-next-textbox:#_x0000_s1237"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000000" w:rsidRDefault="00D810E7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238" type="#_x0000_t202" style="position:absolute;left:8257;top:7548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39" type="#_x0000_t202" style="position:absolute;left:4477;top:7548;width:3240;height:540;mso-wrap-edited:f" wrapcoords="0 0 21600 0 21600 21600 0 21600 0 0" filled="f" stroked="f">
              <v:textbox style="mso-next-textbox:#_x0000_s1239">
                <w:txbxContent>
                  <w:p w:rsidR="00000000" w:rsidRDefault="00601079">
                    <w:pPr>
                      <w:pStyle w:val="Kop2"/>
                      <w:rPr>
                        <w:rFonts w:ascii="News Gothic MT Std" w:hAnsi="News Gothic MT Std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lang w:val="en-GB"/>
                      </w:rPr>
                      <w:t>NEW WAVE</w:t>
                    </w:r>
                  </w:p>
                </w:txbxContent>
              </v:textbox>
            </v:shape>
            <v:shape id="_x0000_s1240" type="#_x0000_t202" style="position:absolute;left:2137;top:10608;width:1800;height:1260" filled="f" stroked="f">
              <v:textbox style="mso-next-textbox:#_x0000_s1240"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1" type="#_x0000_t202" style="position:absolute;left:8257;top:10608;width:1800;height:1260" filled="f" stroked="f">
              <v:textbox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2" type="#_x0000_t202" style="position:absolute;left:8257;top:11700;width:1620;height:360" filled="f" stroked="f">
              <v:textbox style="mso-next-textbox:#_x0000_s1242">
                <w:txbxContent>
                  <w:p w:rsidR="00000000" w:rsidRDefault="00D810E7" w:rsidP="00601079">
                    <w:pPr>
                      <w:jc w:val="right"/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  <w:t>A037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D810E7" w:rsidRDefault="00D810E7">
      <w:pPr>
        <w:sectPr w:rsidR="00D810E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D810E7">
      <w:r>
        <w:rPr>
          <w:noProof/>
          <w:sz w:val="20"/>
        </w:rPr>
        <w:lastRenderedPageBreak/>
        <w:pict>
          <v:group id="_x0000_s1297" style="position:absolute;margin-left:35.15pt;margin-top:6pt;width:396.85pt;height:235.3pt;z-index:7" coordorigin="2137,1849" coordsize="7937,4706">
            <v:shape id="_x0000_s1243" type="#_x0000_t202" style="position:absolute;left:2137;top:1849;width:7937;height:4706" filled="f" strokecolor="#7f7f7f" strokeweight=".5pt">
              <v:stroke dashstyle="1 1" endcap="round"/>
              <v:textbox style="mso-next-textbox:#_x0000_s1243">
                <w:txbxContent>
                  <w:p w:rsidR="00000000" w:rsidRDefault="00D810E7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  <w:t>1 REPLAY FOR EACH SCORE OF 1,220,000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  <w:t>1 REPLAY FOR EACH SCORE OF 2,400,000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244" type="#_x0000_t202" style="position:absolute;left:2317;top:2029;width:1260;height:540" filled="f" stroked="f">
              <v:textbox style="mso-next-textbox:#_x0000_s1244"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000000" w:rsidRDefault="00D810E7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245" type="#_x0000_t202" style="position:absolute;left:8257;top:2029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46" type="#_x0000_t202" style="position:absolute;left:4477;top:2029;width:3240;height:540;mso-wrap-edited:f" wrapcoords="0 0 21600 0 21600 21600 0 21600 0 0" filled="f" stroked="f">
              <v:textbox style="mso-next-textbox:#_x0000_s1246">
                <w:txbxContent>
                  <w:p w:rsidR="00000000" w:rsidRDefault="00601079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NEW WAVE</w:t>
                    </w:r>
                  </w:p>
                </w:txbxContent>
              </v:textbox>
            </v:shape>
            <v:shape id="_x0000_s1247" type="#_x0000_t202" style="position:absolute;left:2137;top:5089;width:1800;height:1260" filled="f" stroked="f">
              <v:textbox style="mso-next-textbox:#_x0000_s1247"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8" type="#_x0000_t202" style="position:absolute;left:8257;top:5089;width:1800;height:1260" filled="f" stroked="f">
              <v:textbox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9" type="#_x0000_t202" style="position:absolute;left:4117;top:5269;width:3960;height:720" filled="f" stroked="f">
              <v:textbox>
                <w:txbxContent>
                  <w:p w:rsidR="00000000" w:rsidRDefault="00D810E7">
                    <w:pPr>
                      <w:pStyle w:val="Plattetekst2"/>
                      <w:spacing w:line="200" w:lineRule="exact"/>
                      <w:jc w:val="left"/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  <w:t>3 REPLAYS FOR B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  <w:t>EATING HIGH SCORE TO DATE.</w:t>
                    </w:r>
                  </w:p>
                  <w:p w:rsidR="00000000" w:rsidRDefault="00D810E7">
                    <w:pPr>
                      <w:pStyle w:val="Kop6"/>
                      <w:spacing w:line="200" w:lineRule="exact"/>
                      <w:rPr>
                        <w:rFonts w:ascii="News Gothic MT Std Condensed" w:hAnsi="News Gothic MT Std Condensed"/>
                        <w:color w:val="FF0000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</w:rPr>
                      <w:t>1 REPLAY FOR MATCHING LAST TWO SCORE</w:t>
                    </w:r>
                  </w:p>
                  <w:p w:rsidR="00000000" w:rsidRDefault="00D810E7">
                    <w:pPr>
                      <w:spacing w:line="200" w:lineRule="exact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 xml:space="preserve">   NUMBERS WITH MATCH NUMBERS.</w:t>
                    </w:r>
                  </w:p>
                </w:txbxContent>
              </v:textbox>
            </v:shape>
            <v:shape id="_x0000_s1250" type="#_x0000_t202" style="position:absolute;left:8257;top:6169;width:1620;height:360" filled="f" stroked="f">
              <v:textbox style="mso-next-textbox:#_x0000_s1250">
                <w:txbxContent>
                  <w:p w:rsidR="00000000" w:rsidRDefault="00D810E7" w:rsidP="00D810E7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A038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>
      <w:r>
        <w:rPr>
          <w:noProof/>
          <w:sz w:val="20"/>
        </w:rPr>
        <w:pict>
          <v:group id="_x0000_s1298" style="position:absolute;margin-left:35.15pt;margin-top:6.7pt;width:396.85pt;height:235.3pt;z-index:8" coordorigin="2137,9228" coordsize="7937,4706">
            <v:shape id="_x0000_s1251" type="#_x0000_t202" style="position:absolute;left:2137;top:9228;width:7937;height:4706" filled="f" strokecolor="#7f7f7f" strokeweight=".5pt">
              <v:stroke dashstyle="1 1" endcap="round"/>
              <v:textbox style="mso-next-textbox:#_x0000_s1251">
                <w:txbxContent>
                  <w:p w:rsidR="00000000" w:rsidRDefault="00D810E7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2,000,000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  <w:t>1 REPLAY FOR EACH SCORE OF 3,000,000 POINTS.</w:t>
                    </w: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000000" w:rsidRDefault="00D810E7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252" type="#_x0000_t202" style="position:absolute;left:2317;top:9408;width:1260;height:540" filled="f" stroked="f">
              <v:textbox style="mso-next-textbox:#_x0000_s1252"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000000" w:rsidRDefault="00D810E7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253" type="#_x0000_t202" style="position:absolute;left:8257;top:9408;width:1620;height:720" filled="f" stroked="f">
              <v:textbox>
                <w:txbxContent>
                  <w:p w:rsidR="00000000" w:rsidRDefault="00D810E7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54" type="#_x0000_t202" style="position:absolute;left:4477;top:9408;width:3240;height:540;mso-wrap-edited:f" wrapcoords="0 0 21600 0 21600 21600 0 21600 0 0" filled="f" stroked="f">
              <v:textbox style="mso-next-textbox:#_x0000_s1254">
                <w:txbxContent>
                  <w:p w:rsidR="00000000" w:rsidRDefault="00D810E7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BLACK PYRAMID</w:t>
                    </w:r>
                  </w:p>
                </w:txbxContent>
              </v:textbox>
            </v:shape>
            <v:shape id="_x0000_s1255" type="#_x0000_t202" style="position:absolute;left:2137;top:12468;width:1800;height:1260" filled="f" stroked="f">
              <v:textbox style="mso-next-textbox:#_x0000_s1255"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56" type="#_x0000_t202" style="position:absolute;left:8257;top:12468;width:1800;height:1260" filled="f" stroked="f">
              <v:textbox>
                <w:txbxContent>
                  <w:p w:rsidR="00000000" w:rsidRDefault="00D810E7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57" type="#_x0000_t202" style="position:absolute;left:4117;top:12648;width:3960;height:720" filled="f" stroked="f">
              <v:textbox>
                <w:txbxContent>
                  <w:p w:rsidR="00000000" w:rsidRDefault="00D810E7">
                    <w:pPr>
                      <w:pStyle w:val="Plattetekst2"/>
                      <w:spacing w:line="200" w:lineRule="exact"/>
                      <w:jc w:val="left"/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  <w:t>3 REPLAYS FOR BEATING HIGH SCORE TO DATE.</w:t>
                    </w:r>
                  </w:p>
                  <w:p w:rsidR="00000000" w:rsidRDefault="00D810E7">
                    <w:pPr>
                      <w:pStyle w:val="Kop6"/>
                      <w:spacing w:line="200" w:lineRule="exact"/>
                      <w:rPr>
                        <w:rFonts w:ascii="News Gothic MT Std Condensed" w:hAnsi="News Gothic MT Std Condensed"/>
                        <w:color w:val="FF0000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</w:rPr>
                      <w:t>1 REPLAY FOR MATCHING LAST TWO SCORE</w:t>
                    </w:r>
                  </w:p>
                  <w:p w:rsidR="00000000" w:rsidRDefault="00D810E7">
                    <w:pPr>
                      <w:spacing w:line="200" w:lineRule="exact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 xml:space="preserve">   NU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>MBERS WITH MATCH NUMBERS.</w:t>
                    </w:r>
                  </w:p>
                </w:txbxContent>
              </v:textbox>
            </v:shape>
            <v:shape id="_x0000_s1258" type="#_x0000_t202" style="position:absolute;left:8077;top:13548;width:1800;height:360" filled="f" stroked="f">
              <v:textbox style="mso-next-textbox:#_x0000_s1258">
                <w:txbxContent>
                  <w:p w:rsidR="00000000" w:rsidRDefault="00D810E7" w:rsidP="00D810E7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A039</w:t>
                    </w:r>
                  </w:p>
                </w:txbxContent>
              </v:textbox>
            </v:shape>
          </v:group>
        </w:pict>
      </w:r>
    </w:p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/>
    <w:p w:rsidR="00000000" w:rsidRDefault="00D810E7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:rsidR="00000000" w:rsidRDefault="00D810E7">
      <w:pPr>
        <w:rPr>
          <w:rFonts w:ascii="Arial" w:hAnsi="Arial" w:cs="Arial"/>
          <w:b/>
          <w:bCs/>
          <w:sz w:val="16"/>
          <w:lang w:val="en-GB"/>
        </w:rPr>
      </w:pPr>
    </w:p>
    <w:p w:rsidR="00D810E7" w:rsidRDefault="00D810E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All cards are taken from Bally – Black Pyramid</w:t>
      </w:r>
    </w:p>
    <w:p w:rsidR="00000000" w:rsidRDefault="00D810E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97" type="#_x0000_t202" style="position:absolute;margin-left:243.15pt;margin-top:3.9pt;width:189pt;height:54pt;z-index:1" filled="f" stroked="f">
            <v:textbox style="mso-next-textbox:#_x0000_s1197">
              <w:txbxContent>
                <w:p w:rsidR="00000000" w:rsidRDefault="00D810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000000" w:rsidRDefault="00D810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:rsidR="00000000" w:rsidRDefault="00D810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2,700,000 points</w:t>
                  </w:r>
                </w:p>
                <w:p w:rsidR="00000000" w:rsidRDefault="00D810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3,200,000 points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A030 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A031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A032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810E7" w:rsidRDefault="00D810E7" w:rsidP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D810E7" w:rsidRDefault="00D810E7" w:rsidP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D810E7" w:rsidRDefault="00D810E7" w:rsidP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D810E7" w:rsidRDefault="00D810E7" w:rsidP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A03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</w:t>
      </w:r>
      <w:r>
        <w:rPr>
          <w:rFonts w:ascii="Arial" w:hAnsi="Arial" w:cs="Arial"/>
          <w:sz w:val="16"/>
          <w:lang w:val="en-GB"/>
        </w:rPr>
        <w:t xml:space="preserve"> a readable picture or scan to me.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D810E7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810E7" w:rsidRDefault="00D810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D81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EBC"/>
    <w:rsid w:val="00601079"/>
    <w:rsid w:val="00AB6EBC"/>
    <w:rsid w:val="00D8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9"/>
    <o:shapelayout v:ext="edit">
      <o:idmap v:ext="edit" data="1"/>
    </o:shapelayout>
  </w:shapeDefaults>
  <w:decimalSymbol w:val=","/>
  <w:listSeparator w:val=";"/>
  <w14:docId w14:val="2C266788"/>
  <w15:chartTrackingRefBased/>
  <w15:docId w15:val="{FD9E3638-639B-4E44-A94C-0EBBF12B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Black Pyramid</vt:lpstr>
    </vt:vector>
  </TitlesOfParts>
  <Company>www.inkochnito.nl</Company>
  <LinksUpToDate>false</LinksUpToDate>
  <CharactersWithSpaces>673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New Wave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2006-11-04T13:44:00Z</cp:lastPrinted>
  <dcterms:created xsi:type="dcterms:W3CDTF">2020-03-14T08:05:00Z</dcterms:created>
  <dcterms:modified xsi:type="dcterms:W3CDTF">2020-03-14T08:22:00Z</dcterms:modified>
</cp:coreProperties>
</file>